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3C5D" w14:textId="77777777" w:rsidR="007A4481" w:rsidRDefault="007A4481">
      <w:pPr>
        <w:pStyle w:val="BodyText"/>
        <w:ind w:left="0"/>
        <w:rPr>
          <w:sz w:val="20"/>
        </w:rPr>
      </w:pPr>
    </w:p>
    <w:p w14:paraId="69EFB0E5" w14:textId="77777777" w:rsidR="007A4481" w:rsidRDefault="007A4481">
      <w:pPr>
        <w:pStyle w:val="BodyText"/>
        <w:spacing w:before="10"/>
        <w:ind w:left="0"/>
        <w:rPr>
          <w:sz w:val="21"/>
        </w:rPr>
      </w:pPr>
    </w:p>
    <w:p w14:paraId="2B623DCC" w14:textId="77777777" w:rsidR="007A4481" w:rsidRDefault="00000000">
      <w:pPr>
        <w:ind w:left="2602" w:right="3434"/>
        <w:jc w:val="center"/>
        <w:rPr>
          <w:b/>
          <w:sz w:val="24"/>
        </w:rPr>
        <w:bidi w:val="0"/>
      </w:pPr>
      <w:r>
        <w:rPr>
          <w:noProof/>
          <w:lang w:val="bn"/>
          <w:b w:val="0"/>
          <w:bCs w:val="0"/>
          <w:i w:val="0"/>
          <w:iCs w:val="0"/>
          <w:u w:val="none"/>
          <w:vertAlign w:val="baseline"/>
          <w:rtl w:val="0"/>
        </w:rPr>
        <w:drawing>
          <wp:anchor distT="0" distB="0" distL="0" distR="0" simplePos="0" relativeHeight="15728640" behindDoc="0" locked="0" layoutInCell="1" allowOverlap="1" wp14:anchorId="67BBE069" wp14:editId="2D9D159B">
            <wp:simplePos x="0" y="0"/>
            <wp:positionH relativeFrom="page">
              <wp:posOffset>640966</wp:posOffset>
            </wp:positionH>
            <wp:positionV relativeFrom="paragraph">
              <wp:posOffset>-310878</wp:posOffset>
            </wp:positionV>
            <wp:extent cx="1355013" cy="439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5013" cy="439951"/>
                    </a:xfrm>
                    <a:prstGeom prst="rect">
                      <a:avLst/>
                    </a:prstGeom>
                  </pic:spPr>
                </pic:pic>
              </a:graphicData>
            </a:graphic>
          </wp:anchor>
        </w:drawing>
      </w:r>
      <w:r>
        <w:rPr>
          <w:sz w:val="24"/>
          <w:lang w:val="bn"/>
          <w:b w:val="1"/>
          <w:bCs w:val="1"/>
          <w:i w:val="0"/>
          <w:iCs w:val="0"/>
          <w:u w:val="none"/>
          <w:vertAlign w:val="baseline"/>
          <w:rtl w:val="0"/>
        </w:rPr>
        <w:t xml:space="preserve">SEKO Logistics</w:t>
      </w:r>
    </w:p>
    <w:p w14:paraId="72E99791" w14:textId="77777777" w:rsidR="007A4481" w:rsidRDefault="00000000">
      <w:pPr>
        <w:spacing w:before="22"/>
        <w:ind w:left="2602" w:right="3442"/>
        <w:jc w:val="center"/>
        <w:rPr>
          <w:b/>
          <w:sz w:val="24"/>
        </w:rPr>
        <w:bidi w:val="0"/>
      </w:pPr>
      <w:r>
        <w:rPr>
          <w:sz w:val="24"/>
          <w:lang w:val="bn"/>
          <w:b w:val="1"/>
          <w:bCs w:val="1"/>
          <w:i w:val="0"/>
          <w:iCs w:val="0"/>
          <w:u w:val="none"/>
          <w:vertAlign w:val="baseline"/>
          <w:rtl w:val="0"/>
        </w:rPr>
        <w:t xml:space="preserve">কাগজপত্র রাখা ও নষ্ট করার গ্লোবাল পলিসি</w:t>
      </w:r>
    </w:p>
    <w:p w14:paraId="06689B6D" w14:textId="77777777" w:rsidR="007A4481" w:rsidRDefault="007A4481">
      <w:pPr>
        <w:pStyle w:val="BodyText"/>
        <w:ind w:left="0"/>
        <w:rPr>
          <w:b/>
          <w:sz w:val="20"/>
        </w:rPr>
      </w:pPr>
    </w:p>
    <w:p w14:paraId="761F60E9" w14:textId="77777777" w:rsidR="007A4481" w:rsidRDefault="007A4481">
      <w:pPr>
        <w:pStyle w:val="BodyText"/>
        <w:spacing w:before="6"/>
        <w:ind w:left="0"/>
        <w:rPr>
          <w:b/>
          <w:sz w:val="21"/>
        </w:rPr>
      </w:pPr>
    </w:p>
    <w:p w14:paraId="2CD5D351" w14:textId="77777777" w:rsidR="007A4481" w:rsidRDefault="00000000">
      <w:pPr>
        <w:spacing w:before="1"/>
        <w:ind w:left="540"/>
        <w:rPr>
          <w:b/>
          <w:sz w:val="24"/>
        </w:rPr>
        <w:bidi w:val="0"/>
      </w:pPr>
      <w:r>
        <w:rPr>
          <w:sz w:val="24"/>
          <w:lang w:val="bn"/>
          <w:b w:val="1"/>
          <w:bCs w:val="1"/>
          <w:i w:val="0"/>
          <w:iCs w:val="0"/>
          <w:u w:val="none"/>
          <w:vertAlign w:val="baseline"/>
          <w:rtl w:val="0"/>
        </w:rPr>
        <w:t xml:space="preserve">ইস্যু করা হয়েছে: </w:t>
      </w:r>
      <w:r>
        <w:rPr>
          <w:sz w:val="24"/>
          <w:lang w:val="bn"/>
          <w:b w:val="1"/>
          <w:bCs w:val="1"/>
          <w:i w:val="0"/>
          <w:iCs w:val="0"/>
          <w:u w:val="none"/>
          <w:vertAlign w:val="baseline"/>
          <w:rtl w:val="0"/>
        </w:rPr>
        <w:t xml:space="preserve">21, 2010; সংশোধিত এবং পুনঃপ্রকাশিত 11 মে, 2023</w:t>
      </w:r>
    </w:p>
    <w:p w14:paraId="221889E4" w14:textId="77777777" w:rsidR="007A4481" w:rsidRDefault="007A4481">
      <w:pPr>
        <w:pStyle w:val="BodyText"/>
        <w:ind w:left="0"/>
        <w:rPr>
          <w:b/>
          <w:sz w:val="26"/>
        </w:rPr>
      </w:pPr>
    </w:p>
    <w:p w14:paraId="226EC3E6" w14:textId="77777777" w:rsidR="007A4481" w:rsidRDefault="00000000">
      <w:pPr>
        <w:spacing w:before="154"/>
        <w:ind w:left="540"/>
        <w:rPr>
          <w:b/>
          <w:sz w:val="24"/>
        </w:rPr>
        <w:bidi w:val="0"/>
      </w:pPr>
      <w:r>
        <w:rPr>
          <w:sz w:val="24"/>
          <w:lang w:val="bn"/>
          <w:b w:val="1"/>
          <w:bCs w:val="1"/>
          <w:i w:val="0"/>
          <w:iCs w:val="0"/>
          <w:u w:val="none"/>
          <w:vertAlign w:val="baseline"/>
          <w:rtl w:val="0"/>
        </w:rPr>
        <w:t xml:space="preserve">ভূমিকা</w:t>
      </w:r>
    </w:p>
    <w:p w14:paraId="0E5E20C1" w14:textId="77777777" w:rsidR="007A4481" w:rsidRDefault="00000000">
      <w:pPr>
        <w:pStyle w:val="ListParagraph"/>
        <w:numPr>
          <w:ilvl w:val="0"/>
          <w:numId w:val="1"/>
        </w:numPr>
        <w:tabs>
          <w:tab w:val="left" w:pos="756"/>
        </w:tabs>
        <w:spacing w:before="3" w:line="275" w:lineRule="exact"/>
        <w:rPr>
          <w:b/>
          <w:sz w:val="24"/>
        </w:rPr>
        <w:bidi w:val="0"/>
      </w:pPr>
      <w:r>
        <w:rPr>
          <w:sz w:val="24"/>
          <w:lang w:val="bn"/>
          <w:b w:val="1"/>
          <w:bCs w:val="1"/>
          <w:i w:val="0"/>
          <w:iCs w:val="0"/>
          <w:u w:val="none"/>
          <w:vertAlign w:val="baseline"/>
          <w:rtl w:val="0"/>
        </w:rPr>
        <w:t xml:space="preserve">উদ্দেশ্য।</w:t>
      </w:r>
    </w:p>
    <w:p w14:paraId="4C1B498E" w14:textId="77777777" w:rsidR="007A4481" w:rsidRDefault="00000000">
      <w:pPr>
        <w:pStyle w:val="BodyText"/>
        <w:ind w:right="1369"/>
        <w:bidi w:val="0"/>
      </w:pPr>
      <w:r>
        <w:rPr>
          <w:lang w:val="bn"/>
          <w:b w:val="0"/>
          <w:bCs w:val="0"/>
          <w:i w:val="0"/>
          <w:iCs w:val="0"/>
          <w:u w:val="none"/>
          <w:vertAlign w:val="baseline"/>
          <w:rtl w:val="0"/>
        </w:rPr>
        <w:t xml:space="preserve">SEKO Global Logistics Network, LLC এবং এর সহযোগী সংস্থাগুলো (সম্মিলিতভাবে "SEKO" বা কোম্পানি") এর কর্পোরেট এবং ব্যবসার রেকর্ড গুরুত্বপূর্ণ সম্পদ হিসাবে বিবেচনা করে। কর্পোরেট রেকর্ডে মূলত সমস্ত রেকর্ড অন্তর্ভুক্ত থাকে যা আপনি কর্মী হিসাবে তৈরি করেন, তা সেটি কাগজ বা ইলেক্ট্রনিক যাই হোক না কেন। রেকর্ড চিঠিপত্র, ইমেল বা চুক্তির মতো স্পষ্ট হতে পারে বা কম্পিউটারাইজড ডেস্ক ক্যালেন্ডার, অ্যাপয়েন্টমেন্ট বুক বা ইনস্ট্যান্ট মেসেজের মতো অস্পষ্ট হতে পারে।</w:t>
      </w:r>
    </w:p>
    <w:p w14:paraId="4DE1A454" w14:textId="77777777" w:rsidR="007A4481" w:rsidRDefault="007A4481">
      <w:pPr>
        <w:pStyle w:val="BodyText"/>
        <w:spacing w:before="11"/>
        <w:ind w:left="0"/>
        <w:rPr>
          <w:sz w:val="23"/>
        </w:rPr>
      </w:pPr>
    </w:p>
    <w:p w14:paraId="6469F8E4" w14:textId="77777777" w:rsidR="007A4481" w:rsidRDefault="00000000">
      <w:pPr>
        <w:pStyle w:val="BodyText"/>
        <w:ind w:right="1369"/>
        <w:bidi w:val="0"/>
      </w:pPr>
      <w:r>
        <w:rPr>
          <w:lang w:val="bn"/>
          <w:b w:val="0"/>
          <w:bCs w:val="0"/>
          <w:i w:val="0"/>
          <w:iCs w:val="0"/>
          <w:u w:val="none"/>
          <w:vertAlign w:val="baseline"/>
          <w:rtl w:val="0"/>
        </w:rPr>
        <w:t xml:space="preserve">আইনে অনুসারে SEKO-কে নির্দিষ্ট ধরনের রেকর্ড বজায় রাখতে হবে, সাধারণত একটি নির্দিষ্ট সময়ের জন্য। সেই ন্যূনতম সময়ের জন্য সেইসব রেকর্ড না রাখলে আপনি এবং কোম্পানিকে জরিমানা করা হতে পারে, অধিকারের ক্ষতি হতে পারে, ন্যায়বিচারে বাধা দিতে পারে, মামলায় সম্ভাব্য প্রমাণ নষ্ট হতে পারে, কোম্পানির আদালত অবমাননা হতে পারে বা মামলায় কোম্পানি গুরুতরভাবে ক্ষতিগ্রস্ত হতে পারে।</w:t>
      </w:r>
    </w:p>
    <w:p w14:paraId="507E1C84" w14:textId="77777777" w:rsidR="007A4481" w:rsidRDefault="007A4481">
      <w:pPr>
        <w:pStyle w:val="BodyText"/>
        <w:ind w:left="0"/>
      </w:pPr>
    </w:p>
    <w:p w14:paraId="1118DE0E" w14:textId="77777777" w:rsidR="007A4481" w:rsidRDefault="00000000">
      <w:pPr>
        <w:pStyle w:val="BodyText"/>
        <w:ind w:right="1472"/>
        <w:bidi w:val="0"/>
      </w:pPr>
      <w:r>
        <w:rPr>
          <w:lang w:val="bn"/>
          <w:b w:val="0"/>
          <w:bCs w:val="0"/>
          <w:i w:val="0"/>
          <w:iCs w:val="0"/>
          <w:u w:val="none"/>
          <w:vertAlign w:val="baseline"/>
          <w:rtl w:val="0"/>
        </w:rPr>
        <w:t xml:space="preserve">এছাড়াও, 2002 সালের সার্বনেস-অক্সলে অ্যাক্ট (Sarbanes-Oxley Act,"SOX")1 এবং এর প্রবিধান অনুসারে মার্কিন কোম্পানিদেরকে অডিট হওয়ার পরে 7 বছরের জন্য তাদের অডিটের ওয়ার্কপেপার এবং সম্পর্কিত তথ্য রাখতে হয়। SOX-তে বিচারের দুটি বাধা রয়েছে। যার ফলে সরকারি কার্যক্রমকে বাধা দেওয়ার অভিপ্রায়ে নথি ধ্বংস বা পরিবর্তন করার জন্য অপরাধ বলে গণ্য করা হয়। এইসব SOX বিধান সরকারি কোম্পানি, বেসরকারি কোম্পানি, তাদের অডিটর এবং তাদের আইনজীবী এবং আইন লঙ্ঘনকারী যে কেউ এবং প্রত্যেকের জন্য প্রযোজ্য ।</w:t>
      </w:r>
    </w:p>
    <w:p w14:paraId="020B7A5C" w14:textId="77777777" w:rsidR="007A4481" w:rsidRDefault="007A4481">
      <w:pPr>
        <w:pStyle w:val="BodyText"/>
        <w:spacing w:before="3"/>
        <w:ind w:left="0"/>
      </w:pPr>
    </w:p>
    <w:p w14:paraId="0D61C28A" w14:textId="77777777" w:rsidR="007A4481" w:rsidRDefault="00000000">
      <w:pPr>
        <w:pStyle w:val="BodyText"/>
        <w:ind w:right="1389"/>
        <w:bidi w:val="0"/>
      </w:pPr>
      <w:r>
        <w:rPr>
          <w:lang w:val="bn"/>
          <w:b w:val="0"/>
          <w:bCs w:val="0"/>
          <w:i w:val="0"/>
          <w:iCs w:val="0"/>
          <w:u w:val="none"/>
          <w:vertAlign w:val="baseline"/>
          <w:rtl w:val="0"/>
        </w:rPr>
        <w:t xml:space="preserve">এই পলিসি মেনে চলা নিশ্চিত করার জন্য, এইচআর, অফিস সার্ভিসেস, কমপ্লায়েন্স এবং আইটি, SEKO চিফ লিগ্যাল অফিসারকে এই পলিসির জন্য সামগ্রিক তত্ত্বাবধান এবং দায়িত্ব অর্পণ করা হয়েছে। এইচআর এবং কমপ্লায়েন্স কর্মীদের শিক্ষা ও প্রশিক্ষণের সমন্বয় সাধন করবে এবং চিফ লিগ্যাল অফিসারের সহায়তায় এই পলিসি পর্যায়ক্রমে আপডেট করবে। আইটি এই পলিসির ইলেক্ট্রোনিক রেকর্ড সংক্রান্ত ক্ষেত্রে মেনে চলা নিশ্চিত করবে। এবং অফিস সার্ভিসেস উপযুক্ত পরিস্থিতিতে রেকর্ড সংরক্ষণ এবং পুনরুদ্ধার (যেকোনো অফসাইট স্টোরেজ, ধ্বংস এবং পুনরুদ্ধার সহ) এবং ধ্বংস করার ক্ষেত্রে এই পলিসি মেনে চলবে।</w:t>
      </w:r>
    </w:p>
    <w:p w14:paraId="7A70D490" w14:textId="77777777" w:rsidR="007A4481" w:rsidRDefault="007A4481">
      <w:pPr>
        <w:pStyle w:val="BodyText"/>
        <w:spacing w:before="10"/>
        <w:ind w:left="0"/>
        <w:rPr>
          <w:sz w:val="23"/>
        </w:rPr>
      </w:pPr>
    </w:p>
    <w:p w14:paraId="5597A481" w14:textId="77777777" w:rsidR="007A4481" w:rsidRDefault="00000000">
      <w:pPr>
        <w:pStyle w:val="BodyText"/>
        <w:ind w:right="1369"/>
        <w:bidi w:val="0"/>
      </w:pPr>
      <w:r>
        <w:rPr>
          <w:lang w:val="bn"/>
          <w:b w:val="0"/>
          <w:bCs w:val="0"/>
          <w:i w:val="0"/>
          <w:iCs w:val="0"/>
          <w:u w:val="none"/>
          <w:vertAlign w:val="baseline"/>
          <w:rtl w:val="0"/>
        </w:rPr>
        <w:t xml:space="preserve">SEKO আশা করে যে সকল কর্মী প্রকাশিত রেকর্ড রাখা বা নষ্ট করার পলিসি এবং সময়সূচি সম্পূর্ণরূপে মেনে চলবেন । এই পলিসি কোম্পানির সমস্ত রেকর্ড বা কপি বা উদ্ধৃতাংশ বা সাইটে, অফ-সাইটে, ব্যক্তিগত কম্পিউটার বা অন্যান্য ডিভাইসে বা কর্মীদের ব্যবসা বা ব্যক্তিগত ফাইলে সংরক্ষণ করা এই জাতীয় রেকর্ডের সারসংক্ষেপের ক্ষেত্রেও প্রযোজ্য।</w:t>
      </w:r>
    </w:p>
    <w:p w14:paraId="358EBD02" w14:textId="77777777" w:rsidR="007A4481" w:rsidRDefault="007A4481">
      <w:pPr>
        <w:pStyle w:val="BodyText"/>
        <w:ind w:left="0"/>
        <w:rPr>
          <w:sz w:val="20"/>
        </w:rPr>
      </w:pPr>
    </w:p>
    <w:p w14:paraId="3FF5CEE4" w14:textId="77777777" w:rsidR="007A4481" w:rsidRDefault="007A4481">
      <w:pPr>
        <w:pStyle w:val="BodyText"/>
        <w:ind w:left="0"/>
        <w:rPr>
          <w:sz w:val="20"/>
        </w:rPr>
      </w:pPr>
    </w:p>
    <w:p w14:paraId="540EE083" w14:textId="77777777" w:rsidR="007A4481" w:rsidRDefault="007A4481">
      <w:pPr>
        <w:pStyle w:val="BodyText"/>
        <w:ind w:left="0"/>
        <w:rPr>
          <w:sz w:val="20"/>
        </w:rPr>
      </w:pPr>
    </w:p>
    <w:p w14:paraId="59C7D9B4" w14:textId="77777777" w:rsidR="007A4481" w:rsidRDefault="007A4481">
      <w:pPr>
        <w:pStyle w:val="BodyText"/>
        <w:ind w:left="0"/>
        <w:rPr>
          <w:sz w:val="20"/>
        </w:rPr>
      </w:pPr>
    </w:p>
    <w:p w14:paraId="62F7BF9B" w14:textId="77777777" w:rsidR="007A4481" w:rsidRDefault="007A4481">
      <w:pPr>
        <w:pStyle w:val="BodyText"/>
        <w:ind w:left="0"/>
        <w:rPr>
          <w:sz w:val="20"/>
        </w:rPr>
      </w:pPr>
    </w:p>
    <w:p w14:paraId="557E88C1" w14:textId="77777777" w:rsidR="007A4481" w:rsidRDefault="007A4481">
      <w:pPr>
        <w:pStyle w:val="BodyText"/>
        <w:spacing w:before="3"/>
        <w:ind w:left="0"/>
        <w:rPr>
          <w:sz w:val="23"/>
        </w:rPr>
      </w:pPr>
    </w:p>
    <w:p w14:paraId="72514015" w14:textId="77777777" w:rsidR="007A4481" w:rsidRDefault="00000000">
      <w:pPr>
        <w:pStyle w:val="BodyText"/>
        <w:ind w:right="1670"/>
        <w:jc w:val="both"/>
        <w:bidi w:val="0"/>
      </w:pPr>
      <w:r>
        <w:rPr>
          <w:lang w:val="bn"/>
          <w:b w:val="0"/>
          <w:bCs w:val="0"/>
          <w:i w:val="0"/>
          <w:iCs w:val="0"/>
          <w:u w:val="none"/>
          <w:vertAlign w:val="baseline"/>
          <w:rtl w:val="0"/>
        </w:rPr>
        <w:t xml:space="preserve">2002 এর সার্বনেস-অক্সলে অ্যাক্ট এর মাধ্যমে বিস্তৃত প্রত্যয়ন এবং নিয়ন্ত্রণের প্রয়োজনীয়তা প্রতিষ্ঠা করা হয়েছে। যার ফলে রেকর্ডের ডকুমেন্টেশন করতে এবং রাখতে হয় (সেকশন 302 এবং 404) এবং সরকারি কার্যক্রমে বাধা দেওয়ার উদ্দেশ্যে কাগজপত্র ধ্বংস করা হলে তা অপরাধ বলে গণ্য করা হয়।</w:t>
      </w:r>
    </w:p>
    <w:p w14:paraId="32145C04" w14:textId="77777777" w:rsidR="007A4481" w:rsidRDefault="007A4481">
      <w:pPr>
        <w:jc w:val="both"/>
        <w:sectPr w:rsidR="007A4481">
          <w:type w:val="continuous"/>
          <w:pgSz w:w="12240" w:h="15840"/>
          <w:pgMar w:top="960" w:right="60" w:bottom="280" w:left="900" w:header="720" w:footer="720" w:gutter="0"/>
          <w:cols w:space="720"/>
        </w:sectPr>
      </w:pPr>
    </w:p>
    <w:p w14:paraId="521ADEFE" w14:textId="77777777" w:rsidR="007A4481" w:rsidRDefault="00000000">
      <w:pPr>
        <w:pStyle w:val="BodyText"/>
        <w:spacing w:before="2"/>
        <w:ind w:right="1369"/>
        <w:bidi w:val="0"/>
      </w:pPr>
      <w:r>
        <w:rPr>
          <w:lang w:val="bn"/>
          <w:b w:val="0"/>
          <w:bCs w:val="0"/>
          <w:i w:val="0"/>
          <w:iCs w:val="0"/>
          <w:u w:val="none"/>
          <w:vertAlign w:val="baseline"/>
          <w:rtl w:val="0"/>
        </w:rPr>
        <w:t xml:space="preserve">কতদিন নির্দিষ্ট কাগজপত্র রাখতে হবে এবং কীভাবে রেকর্ড ধ্বংস করতে হবে। ফেডারেল এবং স্টেটের আইন এবং প্রবিধান মেনে চলা নিশ্চিত করার জন্য, রেকর্ডের দুর্ঘটনাজনিত ধ্বংস হওয়া দূর করতে এবং SEKO-এর দক্ষতার এবং মূল্যবান স্টোরেজ স্পেস খালি করে SEKO-এর কর্মকাণ্ড সহজ করার জন্য এই পলিসি তৈরি করা হয়েছে।</w:t>
      </w:r>
    </w:p>
    <w:p w14:paraId="6BE9926F" w14:textId="77777777" w:rsidR="007A4481" w:rsidRDefault="007A4481">
      <w:pPr>
        <w:pStyle w:val="BodyText"/>
        <w:spacing w:before="10"/>
        <w:ind w:left="0"/>
        <w:rPr>
          <w:sz w:val="23"/>
        </w:rPr>
      </w:pPr>
    </w:p>
    <w:p w14:paraId="7AA39632" w14:textId="77777777" w:rsidR="007A4481" w:rsidRDefault="00000000">
      <w:pPr>
        <w:spacing w:after="6"/>
        <w:ind w:left="540"/>
        <w:rPr>
          <w:b/>
          <w:sz w:val="24"/>
        </w:rPr>
        <w:bidi w:val="0"/>
      </w:pPr>
      <w:r>
        <w:rPr>
          <w:sz w:val="24"/>
          <w:lang w:val="bn"/>
          <w:b w:val="1"/>
          <w:bCs w:val="1"/>
          <w:i w:val="0"/>
          <w:iCs w:val="0"/>
          <w:u w:val="none"/>
          <w:vertAlign w:val="baseline"/>
          <w:rtl w:val="0"/>
        </w:rPr>
        <w:t xml:space="preserve">তিন ধরনের কোম্পানি রেকর্ড রয়েছে: </w:t>
      </w:r>
      <w:r>
        <w:rPr>
          <w:sz w:val="24"/>
          <w:lang w:val="bn"/>
          <w:b w:val="1"/>
          <w:bCs w:val="1"/>
          <w:i w:val="0"/>
          <w:iCs w:val="0"/>
          <w:u w:val="none"/>
          <w:vertAlign w:val="baseline"/>
          <w:rtl w:val="0"/>
        </w:rPr>
        <w:t xml:space="preserve">অস্থায়ী, চূড়ান্ত (ফাইনাল) এবং স্থায়ী</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0"/>
        <w:gridCol w:w="6248"/>
        <w:gridCol w:w="2070"/>
      </w:tblGrid>
      <w:tr w:rsidR="007A4481" w14:paraId="51195FFE" w14:textId="77777777" w:rsidTr="00C26E34">
        <w:trPr>
          <w:trHeight w:val="277"/>
        </w:trPr>
        <w:tc>
          <w:tcPr>
            <w:tcW w:w="1710" w:type="dxa"/>
          </w:tcPr>
          <w:p w14:paraId="70C5EF54" w14:textId="77777777" w:rsidR="007A4481" w:rsidRDefault="00000000">
            <w:pPr>
              <w:pStyle w:val="TableParagraph"/>
              <w:spacing w:line="258" w:lineRule="exact"/>
              <w:ind w:left="107"/>
              <w:rPr>
                <w:b/>
                <w:sz w:val="24"/>
              </w:rPr>
              <w:bidi w:val="0"/>
            </w:pPr>
            <w:r>
              <w:rPr>
                <w:sz w:val="24"/>
                <w:lang w:val="bn"/>
                <w:b w:val="1"/>
                <w:bCs w:val="1"/>
                <w:i w:val="0"/>
                <w:iCs w:val="0"/>
                <w:u w:val="none"/>
                <w:vertAlign w:val="baseline"/>
                <w:rtl w:val="0"/>
              </w:rPr>
              <w:t xml:space="preserve">রেকর্ড টাইপ</w:t>
            </w:r>
          </w:p>
        </w:tc>
        <w:tc>
          <w:tcPr>
            <w:tcW w:w="6248" w:type="dxa"/>
          </w:tcPr>
          <w:p w14:paraId="747B4A65" w14:textId="77777777" w:rsidR="007A4481" w:rsidRDefault="00000000">
            <w:pPr>
              <w:pStyle w:val="TableParagraph"/>
              <w:spacing w:line="258" w:lineRule="exact"/>
              <w:ind w:left="107"/>
              <w:rPr>
                <w:b/>
                <w:sz w:val="24"/>
              </w:rPr>
              <w:bidi w:val="0"/>
            </w:pPr>
            <w:r>
              <w:rPr>
                <w:sz w:val="24"/>
                <w:lang w:val="bn"/>
                <w:b w:val="1"/>
                <w:bCs w:val="1"/>
                <w:i w:val="0"/>
                <w:iCs w:val="0"/>
                <w:u w:val="none"/>
                <w:vertAlign w:val="baseline"/>
                <w:rtl w:val="0"/>
              </w:rPr>
              <w:t xml:space="preserve">সংজ্ঞা</w:t>
            </w:r>
          </w:p>
        </w:tc>
        <w:tc>
          <w:tcPr>
            <w:tcW w:w="2070" w:type="dxa"/>
          </w:tcPr>
          <w:p w14:paraId="38E1FFA6" w14:textId="77777777" w:rsidR="007A4481" w:rsidRDefault="00000000">
            <w:pPr>
              <w:pStyle w:val="TableParagraph"/>
              <w:spacing w:line="258" w:lineRule="exact"/>
              <w:ind w:left="106"/>
              <w:rPr>
                <w:b/>
                <w:sz w:val="24"/>
              </w:rPr>
              <w:bidi w:val="0"/>
            </w:pPr>
            <w:r>
              <w:rPr>
                <w:sz w:val="24"/>
                <w:lang w:val="bn"/>
                <w:b w:val="1"/>
                <w:bCs w:val="1"/>
                <w:i w:val="0"/>
                <w:iCs w:val="0"/>
                <w:u w:val="none"/>
                <w:vertAlign w:val="baseline"/>
                <w:rtl w:val="0"/>
              </w:rPr>
              <w:t xml:space="preserve">ধারণ</w:t>
            </w:r>
          </w:p>
        </w:tc>
      </w:tr>
      <w:tr w:rsidR="007A4481" w14:paraId="503CAD03" w14:textId="77777777" w:rsidTr="00C26E34">
        <w:trPr>
          <w:trHeight w:val="1656"/>
        </w:trPr>
        <w:tc>
          <w:tcPr>
            <w:tcW w:w="1710" w:type="dxa"/>
            <w:vAlign w:val="center"/>
          </w:tcPr>
          <w:p w14:paraId="3B43DD07" w14:textId="77777777" w:rsidR="007A4481" w:rsidRDefault="00000000" w:rsidP="00C26E34">
            <w:pPr>
              <w:pStyle w:val="TableParagraph"/>
              <w:spacing w:line="237" w:lineRule="auto"/>
              <w:ind w:left="107" w:right="412"/>
              <w:rPr>
                <w:b/>
                <w:sz w:val="24"/>
              </w:rPr>
              <w:bidi w:val="0"/>
            </w:pPr>
            <w:r>
              <w:rPr>
                <w:sz w:val="24"/>
                <w:lang w:val="bn"/>
                <w:b w:val="1"/>
                <w:bCs w:val="1"/>
                <w:i w:val="0"/>
                <w:iCs w:val="0"/>
                <w:u w:val="none"/>
                <w:vertAlign w:val="baseline"/>
                <w:rtl w:val="0"/>
              </w:rPr>
              <w:t xml:space="preserve">অস্থায়ী রেকর্ড</w:t>
            </w:r>
          </w:p>
        </w:tc>
        <w:tc>
          <w:tcPr>
            <w:tcW w:w="6248" w:type="dxa"/>
            <w:vAlign w:val="center"/>
          </w:tcPr>
          <w:p w14:paraId="05924AB5" w14:textId="5E9C13EA" w:rsidR="007A4481" w:rsidRDefault="00000000" w:rsidP="00C26E34">
            <w:pPr>
              <w:pStyle w:val="TableParagraph"/>
              <w:ind w:left="107" w:right="175"/>
              <w:rPr>
                <w:sz w:val="24"/>
              </w:rPr>
              <w:bidi w:val="0"/>
            </w:pPr>
            <w:r>
              <w:rPr>
                <w:sz w:val="24"/>
                <w:lang w:val="bn"/>
                <w:b w:val="0"/>
                <w:bCs w:val="0"/>
                <w:i w:val="0"/>
                <w:iCs w:val="0"/>
                <w:u w:val="none"/>
                <w:vertAlign w:val="baseline"/>
                <w:rtl w:val="0"/>
              </w:rPr>
              <w:t xml:space="preserve">অস্থায়ী রেকর্ডের মধ্যে এমন সমস্ত ব্যবসায়িক নথি রয়েছে যা ফাইনাল রেকর্ড বা স্থায়ী রেকর্ড দ্বারা প্রতিস্থাপন করার উদ্দেশ্যে করা হয় অথবা যেগুলি শুধুমাত্র একটি সীমিত সময়ের জন্য ব্যবহার করার উদ্দেশ্যে তৈরি করা হয়। এর মধ্যে ভবিষ্যতে টাইপ করা হবে এমন লিখিত মেমোরান্ডা এবং শ্রুতিলিপি, রিমাইন্ডার, করণীয় তালিকা, রিপোর্ট, খসড়া এবং কোনো ক্লায়েন্ট বা ব্যবসায়িক লেনদেন সংক্রান্ত ইন্টারঅফিস চিঠিপত্র থাকলেও তা কেবল এতেই সীমিত নয়।</w:t>
            </w:r>
          </w:p>
        </w:tc>
        <w:tc>
          <w:tcPr>
            <w:tcW w:w="2070" w:type="dxa"/>
            <w:vAlign w:val="center"/>
          </w:tcPr>
          <w:p w14:paraId="7896E784" w14:textId="50DC3994" w:rsidR="007A4481" w:rsidRDefault="00000000" w:rsidP="00C26E34">
            <w:pPr>
              <w:pStyle w:val="TableParagraph"/>
              <w:ind w:left="106" w:right="111"/>
              <w:rPr>
                <w:sz w:val="24"/>
              </w:rPr>
              <w:bidi w:val="0"/>
            </w:pPr>
            <w:r>
              <w:rPr>
                <w:sz w:val="24"/>
                <w:lang w:val="bn"/>
                <w:b w:val="0"/>
                <w:bCs w:val="0"/>
                <w:i w:val="0"/>
                <w:iCs w:val="0"/>
                <w:u w:val="none"/>
                <w:vertAlign w:val="baseline"/>
                <w:rtl w:val="0"/>
              </w:rPr>
              <w:t xml:space="preserve">সাময়িক রেকর্ডের আর প্রয়োজন না হলে ধ্বংস বা স্থায়ীভাবে মুছে ফেলা হতে পারে।</w:t>
            </w:r>
          </w:p>
        </w:tc>
      </w:tr>
      <w:tr w:rsidR="007A4481" w14:paraId="39974215" w14:textId="77777777" w:rsidTr="00C26E34">
        <w:trPr>
          <w:trHeight w:val="1929"/>
        </w:trPr>
        <w:tc>
          <w:tcPr>
            <w:tcW w:w="1710" w:type="dxa"/>
            <w:vAlign w:val="center"/>
          </w:tcPr>
          <w:p w14:paraId="3D20B4A5" w14:textId="77777777" w:rsidR="007A4481" w:rsidRDefault="00000000" w:rsidP="00C26E34">
            <w:pPr>
              <w:pStyle w:val="TableParagraph"/>
              <w:spacing w:before="224"/>
              <w:ind w:left="107"/>
              <w:rPr>
                <w:b/>
                <w:sz w:val="24"/>
              </w:rPr>
              <w:bidi w:val="0"/>
            </w:pPr>
            <w:r>
              <w:rPr>
                <w:sz w:val="24"/>
                <w:lang w:val="bn"/>
                <w:b w:val="1"/>
                <w:bCs w:val="1"/>
                <w:i w:val="0"/>
                <w:iCs w:val="0"/>
                <w:u w:val="none"/>
                <w:vertAlign w:val="baseline"/>
                <w:rtl w:val="0"/>
              </w:rPr>
              <w:t xml:space="preserve">ফাইনাল রেকর্ড</w:t>
            </w:r>
          </w:p>
        </w:tc>
        <w:tc>
          <w:tcPr>
            <w:tcW w:w="6248" w:type="dxa"/>
            <w:vAlign w:val="center"/>
          </w:tcPr>
          <w:p w14:paraId="7C2E9A13" w14:textId="4C4FD08D" w:rsidR="007A4481" w:rsidRDefault="00000000" w:rsidP="00C26E34">
            <w:pPr>
              <w:pStyle w:val="TableParagraph"/>
              <w:ind w:left="107"/>
              <w:rPr>
                <w:sz w:val="24"/>
              </w:rPr>
              <w:bidi w:val="0"/>
            </w:pPr>
            <w:r>
              <w:rPr>
                <w:sz w:val="24"/>
                <w:lang w:val="bn"/>
                <w:b w:val="0"/>
                <w:bCs w:val="0"/>
                <w:i w:val="0"/>
                <w:iCs w:val="0"/>
                <w:u w:val="none"/>
                <w:vertAlign w:val="baseline"/>
                <w:rtl w:val="0"/>
              </w:rPr>
              <w:t xml:space="preserve">ফাইনাল রেকর্ডের মধ্যে এমন সমস্ত ব্যবসায়িক নথি অন্তর্ভুক্ত রয়েছে যা পরিবর্তন বা সংযোজন দ্বারা বাতিল করা হয় না, কোম্পানি দ্বারা নিযুক্ত নয় এমন কোনো তৃতীয় পক্ষকে বা কোনো সরকারি সংস্থাকে দেওয়া নথি (বা ইলেকট্রনিক মাধ্যমে পাঠানো), ফাইনাল মেমোরান্ডা এবং রিপোর্ট; চিঠিপত্র, হস্তলিখিত টেলিফোন মেমোরান্ডা যা ট্রান্সক্রাইব করা হয়নি, মিনিট, স্পেসিফিকেশন, জার্নাল এন্ট্রি; আনুমানিক খরচ ইত্যাদি থাকলেও তা এতেই সীমিত নয়।</w:t>
            </w:r>
          </w:p>
        </w:tc>
        <w:tc>
          <w:tcPr>
            <w:tcW w:w="2070" w:type="dxa"/>
            <w:vAlign w:val="center"/>
          </w:tcPr>
          <w:p w14:paraId="16439426" w14:textId="7058BBFF" w:rsidR="007A4481" w:rsidRDefault="00000000" w:rsidP="00C26E34">
            <w:pPr>
              <w:pStyle w:val="TableParagraph"/>
              <w:ind w:left="106" w:right="161"/>
              <w:rPr>
                <w:sz w:val="24"/>
              </w:rPr>
              <w:bidi w:val="0"/>
            </w:pPr>
            <w:r>
              <w:rPr>
                <w:sz w:val="24"/>
                <w:lang w:val="bn"/>
                <w:b w:val="0"/>
                <w:bCs w:val="0"/>
                <w:i w:val="0"/>
                <w:iCs w:val="0"/>
                <w:u w:val="none"/>
                <w:vertAlign w:val="baseline"/>
                <w:rtl w:val="0"/>
              </w:rPr>
              <w:t xml:space="preserve">সমস্ত ফাইনাল রেকর্ড সংযুক্ত নথি সংরক্ষণের সময়সূচির সাথে সামঞ্জস্য রেখে বাতিল করা হবে।</w:t>
            </w:r>
          </w:p>
        </w:tc>
      </w:tr>
      <w:tr w:rsidR="007A4481" w14:paraId="1EC8F283" w14:textId="77777777" w:rsidTr="00C26E34">
        <w:trPr>
          <w:trHeight w:val="2486"/>
        </w:trPr>
        <w:tc>
          <w:tcPr>
            <w:tcW w:w="1710" w:type="dxa"/>
            <w:vAlign w:val="center"/>
          </w:tcPr>
          <w:p w14:paraId="154F71B2" w14:textId="77777777" w:rsidR="007A4481" w:rsidRDefault="00000000" w:rsidP="00C26E34">
            <w:pPr>
              <w:pStyle w:val="TableParagraph"/>
              <w:ind w:left="107"/>
              <w:rPr>
                <w:b/>
                <w:sz w:val="24"/>
              </w:rPr>
              <w:bidi w:val="0"/>
            </w:pPr>
            <w:r>
              <w:rPr>
                <w:sz w:val="24"/>
                <w:lang w:val="bn"/>
                <w:b w:val="1"/>
                <w:bCs w:val="1"/>
                <w:i w:val="0"/>
                <w:iCs w:val="0"/>
                <w:u w:val="none"/>
                <w:vertAlign w:val="baseline"/>
                <w:rtl w:val="0"/>
              </w:rPr>
              <w:t xml:space="preserve">স্থায়ী রেকর্ড</w:t>
            </w:r>
          </w:p>
        </w:tc>
        <w:tc>
          <w:tcPr>
            <w:tcW w:w="6248" w:type="dxa"/>
            <w:vAlign w:val="center"/>
          </w:tcPr>
          <w:p w14:paraId="01A36D4C" w14:textId="06F54CBB" w:rsidR="007A4481" w:rsidRDefault="00000000" w:rsidP="00C26E34">
            <w:pPr>
              <w:pStyle w:val="TableParagraph"/>
              <w:ind w:left="107"/>
              <w:rPr>
                <w:sz w:val="24"/>
              </w:rPr>
              <w:bidi w:val="0"/>
            </w:pPr>
            <w:r>
              <w:rPr>
                <w:sz w:val="24"/>
                <w:lang w:val="bn"/>
                <w:b w:val="0"/>
                <w:bCs w:val="0"/>
                <w:i w:val="0"/>
                <w:iCs w:val="0"/>
                <w:u w:val="none"/>
                <w:vertAlign w:val="baseline"/>
                <w:rtl w:val="0"/>
              </w:rPr>
              <w:t xml:space="preserve">স্থায়ী রেকর্ড হল সমস্ত ব্যবসায়িক রেকর্ড যেখানে কোম্পানির কাজের পরিসর, পেশাদার মতামত, গবেষণা এবং রেফারেন্স সামগ্রী সম্পর্কে বলা থাকে। এগুলো চুক্তি, প্রস্তাব, বিশেষজ্ঞের মতামত থাকা সামগ্রী, আর্থিক বিবৃতি, ট্যাক্স রিটার্ন, বেতনের রেজিস্টার, কপিরাইট এবং ট্রেডমার্ক রেজিস্ট্রেশন, পেটেন্ট এবং মেধা সম্পত্তির অধিকার সম্পর্কিত অন্যান্য নথি, পরিবেশগত রিপোর্ট, রিয়েল এস্টেট রেকর্ড এবং আনুষ্ঠানিক মিটিংয়ের বিস্তারিত হলেও তা কেবল এতেই সীমাবদ্ধ নয়। এই ধরনের রেকর্ড কাগজ বা ইলেকট্রনিক ফর্ম্যাটে হতে পারে।</w:t>
            </w:r>
          </w:p>
        </w:tc>
        <w:tc>
          <w:tcPr>
            <w:tcW w:w="2070" w:type="dxa"/>
            <w:vAlign w:val="center"/>
          </w:tcPr>
          <w:p w14:paraId="771FECB6" w14:textId="77777777" w:rsidR="007A4481" w:rsidRDefault="00000000" w:rsidP="00C26E34">
            <w:pPr>
              <w:pStyle w:val="TableParagraph"/>
              <w:ind w:left="106" w:right="153"/>
              <w:rPr>
                <w:sz w:val="24"/>
              </w:rPr>
              <w:bidi w:val="0"/>
            </w:pPr>
            <w:r>
              <w:rPr>
                <w:sz w:val="24"/>
                <w:lang w:val="bn"/>
                <w:b w:val="0"/>
                <w:bCs w:val="0"/>
                <w:i w:val="0"/>
                <w:iCs w:val="0"/>
                <w:u w:val="none"/>
                <w:vertAlign w:val="baseline"/>
                <w:rtl w:val="0"/>
              </w:rPr>
              <w:t xml:space="preserve">সমস্ত স্থায়ী ডকুমেন্ট অনির্দিষ্টকালের জন্য রাখা হবে।</w:t>
            </w:r>
          </w:p>
        </w:tc>
      </w:tr>
    </w:tbl>
    <w:p w14:paraId="1E0C50C0" w14:textId="77777777" w:rsidR="007A4481" w:rsidRDefault="007A4481">
      <w:pPr>
        <w:pStyle w:val="BodyText"/>
        <w:ind w:left="0"/>
        <w:rPr>
          <w:b/>
          <w:sz w:val="26"/>
        </w:rPr>
      </w:pPr>
    </w:p>
    <w:p w14:paraId="5982A253" w14:textId="77777777" w:rsidR="007A4481" w:rsidRDefault="00000000">
      <w:pPr>
        <w:pStyle w:val="ListParagraph"/>
        <w:numPr>
          <w:ilvl w:val="0"/>
          <w:numId w:val="1"/>
        </w:numPr>
        <w:tabs>
          <w:tab w:val="left" w:pos="848"/>
        </w:tabs>
        <w:spacing w:before="160"/>
        <w:ind w:left="847" w:hanging="308"/>
        <w:jc w:val="both"/>
        <w:rPr>
          <w:b/>
          <w:sz w:val="24"/>
        </w:rPr>
        <w:bidi w:val="0"/>
      </w:pPr>
      <w:r>
        <w:rPr>
          <w:sz w:val="24"/>
          <w:lang w:val="bn"/>
          <w:b w:val="1"/>
          <w:bCs w:val="1"/>
          <w:i w:val="0"/>
          <w:iCs w:val="0"/>
          <w:u w:val="none"/>
          <w:vertAlign w:val="baseline"/>
          <w:rtl w:val="0"/>
        </w:rPr>
        <w:t xml:space="preserve">কাগজপত্রের সংরক্ষণ ও রাখার সময়সীমা</w:t>
      </w:r>
    </w:p>
    <w:p w14:paraId="039A3C6C" w14:textId="77777777" w:rsidR="007A4481" w:rsidRDefault="00000000">
      <w:pPr>
        <w:pStyle w:val="BodyText"/>
        <w:spacing w:before="22" w:line="259" w:lineRule="auto"/>
        <w:ind w:right="1534"/>
        <w:jc w:val="both"/>
        <w:bidi w:val="0"/>
      </w:pPr>
      <w:r>
        <w:rPr>
          <w:lang w:val="bn"/>
          <w:b w:val="0"/>
          <w:bCs w:val="0"/>
          <w:i w:val="0"/>
          <w:iCs w:val="0"/>
          <w:u w:val="none"/>
          <w:vertAlign w:val="baseline"/>
          <w:rtl w:val="0"/>
        </w:rPr>
        <w:t xml:space="preserve">কোম্পানির কর্মীরা তাদের কোম্পানির নির্ধারিত কম্পিউটারের লোকাল হার্ড ড্রাইভে যেকোনো ফাইনাল বা স্থায়ী রেকর্ড বা কোনো নন-কোম্পানি কম্পিউটার বা পোর্টেবল ড্রাইভে যেকোনো রেকর্ড সংরক্ষণ করতে পারবে না। রেকর্ড শুধুমাত্র কোম্পানির সফ্টওয়্যার প্ল্যাটফর্মে (যথাযথভাবে) এবং শেয়ার করা ড্রাইভে সংরক্ষণ করতে হবে।</w:t>
      </w:r>
    </w:p>
    <w:p w14:paraId="4F0CAEC9" w14:textId="77777777" w:rsidR="007A4481" w:rsidRDefault="00000000">
      <w:pPr>
        <w:pStyle w:val="BodyText"/>
        <w:spacing w:before="161" w:line="259" w:lineRule="auto"/>
        <w:ind w:right="1461"/>
        <w:jc w:val="both"/>
        <w:bidi w:val="0"/>
      </w:pPr>
      <w:r>
        <w:rPr>
          <w:lang w:val="bn"/>
          <w:b w:val="0"/>
          <w:bCs w:val="0"/>
          <w:i w:val="0"/>
          <w:iCs w:val="0"/>
          <w:u w:val="none"/>
          <w:vertAlign w:val="baseline"/>
          <w:rtl w:val="0"/>
        </w:rPr>
        <w:t xml:space="preserve">SEKO নিচে বর্ণিত ডকুমেন্ট সংরক্ষণ পদ্ধতি অনুসরণ করে। যেসব ডকুমেন্ট তালিকাভুক্ত নয়, কিন্তু তালিকাভুক্ত ডকুমেন্টের সাথে মেলে সেগুলো যথাযথ সময়ের জন্য রাখতে হবে।</w:t>
      </w:r>
    </w:p>
    <w:p w14:paraId="349A2DA9" w14:textId="77777777" w:rsidR="007A4481" w:rsidRDefault="00000000">
      <w:pPr>
        <w:pStyle w:val="BodyText"/>
        <w:spacing w:before="153"/>
        <w:ind w:right="1369"/>
        <w:bidi w:val="0"/>
      </w:pPr>
      <w:r>
        <w:rPr>
          <w:lang w:val="bn"/>
          <w:b w:val="0"/>
          <w:bCs w:val="0"/>
          <w:i w:val="0"/>
          <w:iCs w:val="0"/>
          <w:u w:val="none"/>
          <w:vertAlign w:val="baseline"/>
          <w:rtl w:val="0"/>
        </w:rPr>
        <w:t xml:space="preserve">দ্রষ্টব্য: নির্দিষ্ট নিয়ন্ত্রিত ব্যবসা আরও নির্দিষ্ট প্রয়োজনীয়তার সাপেক্ষ, এবং আরও বিদেশী, রাজ্য এবং স্থানীয় আইন এবং প্রবিধান নির্দিষ্ট প্রয়োজনীয়তা মেনে চলতে হয়, যেমন ইইউ এর গোপনীয়তা নির্দেশিকা । দেশ অনুসারে সংশ্লিষ্ট বিধি ভিন্ন হবে</w:t>
      </w:r>
    </w:p>
    <w:p w14:paraId="19D681AA" w14:textId="77777777" w:rsidR="007A4481" w:rsidRDefault="007A4481">
      <w:pPr>
        <w:sectPr w:rsidR="007A4481">
          <w:headerReference w:type="default" r:id="rId8"/>
          <w:pgSz w:w="12240" w:h="15840"/>
          <w:pgMar w:top="1980" w:right="60" w:bottom="280" w:left="900" w:header="667" w:footer="0" w:gutter="0"/>
          <w:cols w:space="720"/>
        </w:sectPr>
      </w:pPr>
    </w:p>
    <w:p w14:paraId="5539255B" w14:textId="77777777" w:rsidR="007A4481" w:rsidRDefault="007A4481">
      <w:pPr>
        <w:pStyle w:val="BodyText"/>
        <w:spacing w:before="2"/>
        <w:ind w:left="0"/>
        <w:rPr>
          <w:sz w:val="16"/>
        </w:rPr>
      </w:pPr>
    </w:p>
    <w:p w14:paraId="0C5B02A8" w14:textId="77777777" w:rsidR="007A4481" w:rsidRDefault="00000000">
      <w:pPr>
        <w:pStyle w:val="ListParagraph"/>
        <w:numPr>
          <w:ilvl w:val="0"/>
          <w:numId w:val="1"/>
        </w:numPr>
        <w:tabs>
          <w:tab w:val="left" w:pos="939"/>
        </w:tabs>
        <w:spacing w:before="90"/>
        <w:ind w:left="938" w:hanging="399"/>
        <w:rPr>
          <w:b/>
          <w:sz w:val="24"/>
        </w:rPr>
        <w:bidi w:val="0"/>
      </w:pPr>
      <w:r>
        <w:rPr>
          <w:sz w:val="24"/>
          <w:lang w:val="bn"/>
          <w:b w:val="1"/>
          <w:bCs w:val="1"/>
          <w:i w:val="0"/>
          <w:iCs w:val="0"/>
          <w:u w:val="none"/>
          <w:vertAlign w:val="baseline"/>
          <w:rtl w:val="0"/>
        </w:rPr>
        <w:t xml:space="preserve">গ্লোবাল ডকুমেন্ট রিটেনশন শিডিউল</w:t>
      </w:r>
    </w:p>
    <w:tbl>
      <w:tblPr>
        <w:tblW w:w="9360" w:type="dxa"/>
        <w:tblInd w:w="675" w:type="dxa"/>
        <w:tblLook w:val="04A0" w:firstRow="1" w:lastRow="0" w:firstColumn="1" w:lastColumn="0" w:noHBand="0" w:noVBand="1"/>
      </w:tblPr>
      <w:tblGrid>
        <w:gridCol w:w="7297"/>
        <w:gridCol w:w="2063"/>
      </w:tblGrid>
      <w:tr w:rsidR="00C26E34" w:rsidRPr="00C26E34" w14:paraId="64061ADB" w14:textId="77777777" w:rsidTr="00C26E34">
        <w:trPr>
          <w:trHeight w:val="20"/>
        </w:trPr>
        <w:tc>
          <w:tcPr>
            <w:tcW w:w="7297" w:type="dxa"/>
            <w:tcBorders>
              <w:top w:val="nil"/>
              <w:left w:val="nil"/>
              <w:bottom w:val="nil"/>
              <w:right w:val="nil"/>
            </w:tcBorders>
            <w:shd w:val="clear" w:color="auto" w:fill="auto"/>
            <w:noWrap/>
            <w:vAlign w:val="center"/>
            <w:hideMark/>
          </w:tcPr>
          <w:p w14:paraId="1F694040" w14:textId="1EF6D807"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অ্যাকাউন্টিং এবং কর্পোরেট ট্যাক্স রেকর্ড</w:t>
            </w:r>
          </w:p>
        </w:tc>
        <w:tc>
          <w:tcPr>
            <w:tcW w:w="2063" w:type="dxa"/>
            <w:tcBorders>
              <w:top w:val="nil"/>
              <w:left w:val="nil"/>
              <w:bottom w:val="nil"/>
              <w:right w:val="nil"/>
            </w:tcBorders>
            <w:shd w:val="clear" w:color="auto" w:fill="auto"/>
            <w:noWrap/>
            <w:vAlign w:val="bottom"/>
            <w:hideMark/>
          </w:tcPr>
          <w:p w14:paraId="23D2AB66" w14:textId="77777777" w:rsidR="00C26E34" w:rsidRPr="00C26E34" w:rsidRDefault="00C26E34" w:rsidP="00C26E34">
            <w:pPr>
              <w:widowControl/>
              <w:autoSpaceDE/>
              <w:autoSpaceDN/>
              <w:ind w:firstLineChars="600" w:firstLine="1320"/>
            </w:pPr>
          </w:p>
        </w:tc>
      </w:tr>
      <w:tr w:rsidR="00C26E34" w:rsidRPr="00C26E34" w14:paraId="0337336F" w14:textId="77777777" w:rsidTr="00C26E34">
        <w:trPr>
          <w:trHeight w:val="20"/>
        </w:trPr>
        <w:tc>
          <w:tcPr>
            <w:tcW w:w="7297" w:type="dxa"/>
            <w:tcBorders>
              <w:top w:val="nil"/>
              <w:left w:val="nil"/>
              <w:bottom w:val="nil"/>
              <w:right w:val="nil"/>
            </w:tcBorders>
            <w:shd w:val="clear" w:color="auto" w:fill="auto"/>
            <w:noWrap/>
            <w:vAlign w:val="center"/>
            <w:hideMark/>
          </w:tcPr>
          <w:p w14:paraId="5941233E" w14:textId="30C812FD"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বার্ষিক অডিট</w:t>
            </w:r>
          </w:p>
        </w:tc>
        <w:tc>
          <w:tcPr>
            <w:tcW w:w="2063" w:type="dxa"/>
            <w:tcBorders>
              <w:top w:val="nil"/>
              <w:left w:val="nil"/>
              <w:bottom w:val="nil"/>
              <w:right w:val="nil"/>
            </w:tcBorders>
            <w:shd w:val="clear" w:color="auto" w:fill="auto"/>
            <w:noWrap/>
            <w:vAlign w:val="center"/>
            <w:hideMark/>
          </w:tcPr>
          <w:p w14:paraId="32F1D9A4" w14:textId="068D32C7"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অর্নিদিষ্ট সময়কাল</w:t>
            </w:r>
          </w:p>
        </w:tc>
      </w:tr>
      <w:tr w:rsidR="00C26E34" w:rsidRPr="00C26E34" w14:paraId="40B78E24" w14:textId="77777777" w:rsidTr="00C26E34">
        <w:trPr>
          <w:trHeight w:val="20"/>
        </w:trPr>
        <w:tc>
          <w:tcPr>
            <w:tcW w:w="7297" w:type="dxa"/>
            <w:tcBorders>
              <w:top w:val="nil"/>
              <w:left w:val="nil"/>
              <w:bottom w:val="nil"/>
              <w:right w:val="nil"/>
            </w:tcBorders>
            <w:shd w:val="clear" w:color="auto" w:fill="auto"/>
            <w:noWrap/>
            <w:vAlign w:val="center"/>
            <w:hideMark/>
          </w:tcPr>
          <w:p w14:paraId="77BCEE68" w14:textId="7C686FFB"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আর্থিক বিবৃতি (ফাইন্যান্সিয়াল স্টেটমেন্ট)</w:t>
            </w:r>
          </w:p>
        </w:tc>
        <w:tc>
          <w:tcPr>
            <w:tcW w:w="2063" w:type="dxa"/>
            <w:tcBorders>
              <w:top w:val="nil"/>
              <w:left w:val="nil"/>
              <w:bottom w:val="nil"/>
              <w:right w:val="nil"/>
            </w:tcBorders>
            <w:shd w:val="clear" w:color="auto" w:fill="auto"/>
            <w:noWrap/>
            <w:vAlign w:val="center"/>
            <w:hideMark/>
          </w:tcPr>
          <w:p w14:paraId="2612F7C2" w14:textId="19CD0B8F"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অর্নিদিষ্ট সময়কাল</w:t>
            </w:r>
          </w:p>
        </w:tc>
      </w:tr>
      <w:tr w:rsidR="00C26E34" w:rsidRPr="00C26E34" w14:paraId="7414840D" w14:textId="77777777" w:rsidTr="00C26E34">
        <w:trPr>
          <w:trHeight w:val="20"/>
        </w:trPr>
        <w:tc>
          <w:tcPr>
            <w:tcW w:w="7297" w:type="dxa"/>
            <w:tcBorders>
              <w:top w:val="nil"/>
              <w:left w:val="nil"/>
              <w:bottom w:val="nil"/>
              <w:right w:val="nil"/>
            </w:tcBorders>
            <w:shd w:val="clear" w:color="auto" w:fill="auto"/>
            <w:noWrap/>
            <w:vAlign w:val="center"/>
            <w:hideMark/>
          </w:tcPr>
          <w:p w14:paraId="5CD4CB8D" w14:textId="5FF0227C"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ট্যাক্স রিটার্ন + ওয়ার্কশীট</w:t>
            </w:r>
          </w:p>
        </w:tc>
        <w:tc>
          <w:tcPr>
            <w:tcW w:w="2063" w:type="dxa"/>
            <w:tcBorders>
              <w:top w:val="nil"/>
              <w:left w:val="nil"/>
              <w:bottom w:val="nil"/>
              <w:right w:val="nil"/>
            </w:tcBorders>
            <w:shd w:val="clear" w:color="auto" w:fill="auto"/>
            <w:noWrap/>
            <w:vAlign w:val="center"/>
            <w:hideMark/>
          </w:tcPr>
          <w:p w14:paraId="6A91BD35" w14:textId="1AA69D3C"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অর্নিদিষ্ট সময়কাল</w:t>
            </w:r>
          </w:p>
        </w:tc>
      </w:tr>
      <w:tr w:rsidR="00C26E34" w:rsidRPr="00C26E34" w14:paraId="238FDB22" w14:textId="77777777" w:rsidTr="00C26E34">
        <w:trPr>
          <w:trHeight w:val="20"/>
        </w:trPr>
        <w:tc>
          <w:tcPr>
            <w:tcW w:w="7297" w:type="dxa"/>
            <w:tcBorders>
              <w:top w:val="nil"/>
              <w:left w:val="nil"/>
              <w:bottom w:val="nil"/>
              <w:right w:val="nil"/>
            </w:tcBorders>
            <w:shd w:val="clear" w:color="auto" w:fill="auto"/>
            <w:noWrap/>
            <w:vAlign w:val="center"/>
            <w:hideMark/>
          </w:tcPr>
          <w:p w14:paraId="521AD2D8" w14:textId="3D54B174"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ফিক্সড অ্যাসেট লেজার; জেনারেল লেজার</w:t>
            </w:r>
          </w:p>
        </w:tc>
        <w:tc>
          <w:tcPr>
            <w:tcW w:w="2063" w:type="dxa"/>
            <w:tcBorders>
              <w:top w:val="nil"/>
              <w:left w:val="nil"/>
              <w:bottom w:val="nil"/>
              <w:right w:val="nil"/>
            </w:tcBorders>
            <w:shd w:val="clear" w:color="auto" w:fill="auto"/>
            <w:noWrap/>
            <w:vAlign w:val="center"/>
            <w:hideMark/>
          </w:tcPr>
          <w:p w14:paraId="6A178680" w14:textId="2F0D7781"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অর্নিদিষ্ট সময়কাল</w:t>
            </w:r>
          </w:p>
        </w:tc>
      </w:tr>
      <w:tr w:rsidR="00C26E34" w:rsidRPr="00C26E34" w14:paraId="7F8296DB" w14:textId="77777777" w:rsidTr="00C26E34">
        <w:trPr>
          <w:trHeight w:val="20"/>
        </w:trPr>
        <w:tc>
          <w:tcPr>
            <w:tcW w:w="7297" w:type="dxa"/>
            <w:tcBorders>
              <w:top w:val="nil"/>
              <w:left w:val="nil"/>
              <w:bottom w:val="nil"/>
              <w:right w:val="nil"/>
            </w:tcBorders>
            <w:shd w:val="clear" w:color="auto" w:fill="auto"/>
            <w:noWrap/>
            <w:vAlign w:val="center"/>
            <w:hideMark/>
          </w:tcPr>
          <w:p w14:paraId="60D659C7" w14:textId="65624F5B"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1099s</w:t>
            </w:r>
          </w:p>
        </w:tc>
        <w:tc>
          <w:tcPr>
            <w:tcW w:w="2063" w:type="dxa"/>
            <w:tcBorders>
              <w:top w:val="nil"/>
              <w:left w:val="nil"/>
              <w:bottom w:val="nil"/>
              <w:right w:val="nil"/>
            </w:tcBorders>
            <w:shd w:val="clear" w:color="auto" w:fill="auto"/>
            <w:noWrap/>
            <w:vAlign w:val="center"/>
            <w:hideMark/>
          </w:tcPr>
          <w:p w14:paraId="1A3F0A80" w14:textId="07621B0D"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5 বছর</w:t>
            </w:r>
          </w:p>
        </w:tc>
      </w:tr>
      <w:tr w:rsidR="00C26E34" w:rsidRPr="00C26E34" w14:paraId="0907D253" w14:textId="77777777" w:rsidTr="00C26E34">
        <w:trPr>
          <w:trHeight w:val="20"/>
        </w:trPr>
        <w:tc>
          <w:tcPr>
            <w:tcW w:w="7297" w:type="dxa"/>
            <w:tcBorders>
              <w:top w:val="nil"/>
              <w:left w:val="nil"/>
              <w:bottom w:val="nil"/>
              <w:right w:val="nil"/>
            </w:tcBorders>
            <w:shd w:val="clear" w:color="auto" w:fill="auto"/>
            <w:noWrap/>
            <w:vAlign w:val="center"/>
            <w:hideMark/>
          </w:tcPr>
          <w:p w14:paraId="4FE23EE7" w14:textId="7A20C149"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ব্যবসার খরচের রেকর্ড</w:t>
            </w:r>
          </w:p>
        </w:tc>
        <w:tc>
          <w:tcPr>
            <w:tcW w:w="2063" w:type="dxa"/>
            <w:tcBorders>
              <w:top w:val="nil"/>
              <w:left w:val="nil"/>
              <w:bottom w:val="nil"/>
              <w:right w:val="nil"/>
            </w:tcBorders>
            <w:shd w:val="clear" w:color="auto" w:fill="auto"/>
            <w:noWrap/>
            <w:vAlign w:val="center"/>
            <w:hideMark/>
          </w:tcPr>
          <w:p w14:paraId="3593FAC3" w14:textId="0E0BEDDC"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5 বছর</w:t>
            </w:r>
          </w:p>
        </w:tc>
      </w:tr>
      <w:tr w:rsidR="00C26E34" w:rsidRPr="00C26E34" w14:paraId="295DE153" w14:textId="77777777" w:rsidTr="00C26E34">
        <w:trPr>
          <w:trHeight w:val="20"/>
        </w:trPr>
        <w:tc>
          <w:tcPr>
            <w:tcW w:w="7297" w:type="dxa"/>
            <w:tcBorders>
              <w:top w:val="nil"/>
              <w:left w:val="nil"/>
              <w:bottom w:val="nil"/>
              <w:right w:val="nil"/>
            </w:tcBorders>
            <w:shd w:val="clear" w:color="auto" w:fill="auto"/>
            <w:noWrap/>
            <w:vAlign w:val="center"/>
            <w:hideMark/>
          </w:tcPr>
          <w:p w14:paraId="0C1C7892" w14:textId="6A45F068"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নগদ/ক্রেডিট কার্ডের রসিদ</w:t>
            </w:r>
          </w:p>
        </w:tc>
        <w:tc>
          <w:tcPr>
            <w:tcW w:w="2063" w:type="dxa"/>
            <w:tcBorders>
              <w:top w:val="nil"/>
              <w:left w:val="nil"/>
              <w:bottom w:val="nil"/>
              <w:right w:val="nil"/>
            </w:tcBorders>
            <w:shd w:val="clear" w:color="auto" w:fill="auto"/>
            <w:noWrap/>
            <w:vAlign w:val="center"/>
            <w:hideMark/>
          </w:tcPr>
          <w:p w14:paraId="3B4A3847" w14:textId="52458ED4"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3 বছর</w:t>
            </w:r>
          </w:p>
        </w:tc>
      </w:tr>
      <w:tr w:rsidR="00C26E34" w:rsidRPr="00C26E34" w14:paraId="22EFD766" w14:textId="77777777" w:rsidTr="00C26E34">
        <w:trPr>
          <w:trHeight w:val="20"/>
        </w:trPr>
        <w:tc>
          <w:tcPr>
            <w:tcW w:w="7297" w:type="dxa"/>
            <w:tcBorders>
              <w:top w:val="nil"/>
              <w:left w:val="nil"/>
              <w:bottom w:val="nil"/>
              <w:right w:val="nil"/>
            </w:tcBorders>
            <w:shd w:val="clear" w:color="auto" w:fill="auto"/>
            <w:noWrap/>
            <w:vAlign w:val="center"/>
            <w:hideMark/>
          </w:tcPr>
          <w:p w14:paraId="1199E55A" w14:textId="7CAB99DA"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ব্যাঙ্ক স্টেটমেন্ট</w:t>
            </w:r>
          </w:p>
        </w:tc>
        <w:tc>
          <w:tcPr>
            <w:tcW w:w="2063" w:type="dxa"/>
            <w:tcBorders>
              <w:top w:val="nil"/>
              <w:left w:val="nil"/>
              <w:bottom w:val="nil"/>
              <w:right w:val="nil"/>
            </w:tcBorders>
            <w:shd w:val="clear" w:color="auto" w:fill="auto"/>
            <w:noWrap/>
            <w:vAlign w:val="center"/>
            <w:hideMark/>
          </w:tcPr>
          <w:p w14:paraId="58006A03" w14:textId="78A63EC0"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7 বছর</w:t>
            </w:r>
          </w:p>
        </w:tc>
      </w:tr>
      <w:tr w:rsidR="00C26E34" w:rsidRPr="00C26E34" w14:paraId="095F9D2A" w14:textId="77777777" w:rsidTr="00C26E34">
        <w:trPr>
          <w:trHeight w:val="20"/>
        </w:trPr>
        <w:tc>
          <w:tcPr>
            <w:tcW w:w="7297" w:type="dxa"/>
            <w:tcBorders>
              <w:top w:val="nil"/>
              <w:left w:val="nil"/>
              <w:bottom w:val="nil"/>
              <w:right w:val="nil"/>
            </w:tcBorders>
            <w:shd w:val="clear" w:color="auto" w:fill="auto"/>
            <w:noWrap/>
            <w:vAlign w:val="center"/>
            <w:hideMark/>
          </w:tcPr>
          <w:p w14:paraId="66272384" w14:textId="65197F1D"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ক্যাপিটাল এক্সপেন্ডিচার রেকর্ড</w:t>
            </w:r>
          </w:p>
        </w:tc>
        <w:tc>
          <w:tcPr>
            <w:tcW w:w="2063" w:type="dxa"/>
            <w:tcBorders>
              <w:top w:val="nil"/>
              <w:left w:val="nil"/>
              <w:bottom w:val="nil"/>
              <w:right w:val="nil"/>
            </w:tcBorders>
            <w:shd w:val="clear" w:color="auto" w:fill="auto"/>
            <w:noWrap/>
            <w:vAlign w:val="center"/>
            <w:hideMark/>
          </w:tcPr>
          <w:p w14:paraId="068A7964" w14:textId="737CAACF"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7 বছর</w:t>
            </w:r>
          </w:p>
        </w:tc>
      </w:tr>
      <w:tr w:rsidR="00C26E34" w:rsidRPr="00C26E34" w14:paraId="6B2E6EF0" w14:textId="77777777" w:rsidTr="00C26E34">
        <w:trPr>
          <w:trHeight w:val="20"/>
        </w:trPr>
        <w:tc>
          <w:tcPr>
            <w:tcW w:w="7297" w:type="dxa"/>
            <w:tcBorders>
              <w:top w:val="nil"/>
              <w:left w:val="nil"/>
              <w:bottom w:val="nil"/>
              <w:right w:val="nil"/>
            </w:tcBorders>
            <w:shd w:val="clear" w:color="auto" w:fill="auto"/>
            <w:noWrap/>
            <w:vAlign w:val="center"/>
            <w:hideMark/>
          </w:tcPr>
          <w:p w14:paraId="341D11B3" w14:textId="0FA5E74F"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প্রিপেইড এবং সঞ্চিত ব্যয়ের জার্নাল</w:t>
            </w:r>
          </w:p>
        </w:tc>
        <w:tc>
          <w:tcPr>
            <w:tcW w:w="2063" w:type="dxa"/>
            <w:tcBorders>
              <w:top w:val="nil"/>
              <w:left w:val="nil"/>
              <w:bottom w:val="nil"/>
              <w:right w:val="nil"/>
            </w:tcBorders>
            <w:shd w:val="clear" w:color="auto" w:fill="auto"/>
            <w:noWrap/>
            <w:vAlign w:val="center"/>
            <w:hideMark/>
          </w:tcPr>
          <w:p w14:paraId="5A3CD7C4" w14:textId="355B301D"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7 বছর</w:t>
            </w:r>
          </w:p>
        </w:tc>
      </w:tr>
      <w:tr w:rsidR="00C26E34" w:rsidRPr="00C26E34" w14:paraId="08D5D08F" w14:textId="77777777" w:rsidTr="00C26E34">
        <w:trPr>
          <w:trHeight w:val="20"/>
        </w:trPr>
        <w:tc>
          <w:tcPr>
            <w:tcW w:w="7297" w:type="dxa"/>
            <w:tcBorders>
              <w:top w:val="nil"/>
              <w:left w:val="nil"/>
              <w:bottom w:val="nil"/>
              <w:right w:val="nil"/>
            </w:tcBorders>
            <w:shd w:val="clear" w:color="auto" w:fill="auto"/>
            <w:noWrap/>
            <w:vAlign w:val="center"/>
            <w:hideMark/>
          </w:tcPr>
          <w:p w14:paraId="6F62ED3D" w14:textId="062ADEE7"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পেটি ক্যাশ ভাউচার এবং সম্পর্কিত রেকর্ড</w:t>
            </w:r>
          </w:p>
        </w:tc>
        <w:tc>
          <w:tcPr>
            <w:tcW w:w="2063" w:type="dxa"/>
            <w:tcBorders>
              <w:top w:val="nil"/>
              <w:left w:val="nil"/>
              <w:bottom w:val="nil"/>
              <w:right w:val="nil"/>
            </w:tcBorders>
            <w:shd w:val="clear" w:color="auto" w:fill="auto"/>
            <w:noWrap/>
            <w:vAlign w:val="center"/>
            <w:hideMark/>
          </w:tcPr>
          <w:p w14:paraId="41342755" w14:textId="20D25003"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7 বছর</w:t>
            </w:r>
          </w:p>
        </w:tc>
      </w:tr>
      <w:tr w:rsidR="00C26E34" w:rsidRPr="00C26E34" w14:paraId="595FCC57" w14:textId="77777777" w:rsidTr="00C26E34">
        <w:trPr>
          <w:trHeight w:val="20"/>
        </w:trPr>
        <w:tc>
          <w:tcPr>
            <w:tcW w:w="7297" w:type="dxa"/>
            <w:tcBorders>
              <w:top w:val="nil"/>
              <w:left w:val="nil"/>
              <w:bottom w:val="nil"/>
              <w:right w:val="nil"/>
            </w:tcBorders>
            <w:shd w:val="clear" w:color="auto" w:fill="auto"/>
            <w:noWrap/>
            <w:vAlign w:val="center"/>
            <w:hideMark/>
          </w:tcPr>
          <w:p w14:paraId="0DAEA7EA" w14:textId="3F544AB9"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006C64B3" w14:textId="1FC36790" w:rsidR="00C26E34" w:rsidRPr="00C26E34" w:rsidRDefault="00C26E34" w:rsidP="00C26E34">
            <w:pPr>
              <w:widowControl/>
              <w:autoSpaceDE/>
              <w:autoSpaceDN/>
              <w:ind w:firstLineChars="300" w:firstLine="660"/>
            </w:pPr>
          </w:p>
        </w:tc>
      </w:tr>
      <w:tr w:rsidR="00C26E34" w:rsidRPr="00C26E34" w14:paraId="2E74DE03" w14:textId="77777777" w:rsidTr="00C26E34">
        <w:trPr>
          <w:trHeight w:val="20"/>
        </w:trPr>
        <w:tc>
          <w:tcPr>
            <w:tcW w:w="7297" w:type="dxa"/>
            <w:tcBorders>
              <w:top w:val="nil"/>
              <w:left w:val="nil"/>
              <w:bottom w:val="nil"/>
              <w:right w:val="nil"/>
            </w:tcBorders>
            <w:shd w:val="clear" w:color="auto" w:fill="auto"/>
            <w:noWrap/>
            <w:vAlign w:val="center"/>
            <w:hideMark/>
          </w:tcPr>
          <w:p w14:paraId="4B2F10FB" w14:textId="2668B650"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পেরোল এবং এমপ্লয়মেন্ট ট্যাক্স রেকর্ড</w:t>
            </w:r>
          </w:p>
        </w:tc>
        <w:tc>
          <w:tcPr>
            <w:tcW w:w="2063" w:type="dxa"/>
            <w:tcBorders>
              <w:top w:val="nil"/>
              <w:left w:val="nil"/>
              <w:bottom w:val="nil"/>
              <w:right w:val="nil"/>
            </w:tcBorders>
            <w:shd w:val="clear" w:color="auto" w:fill="auto"/>
            <w:noWrap/>
            <w:vAlign w:val="bottom"/>
            <w:hideMark/>
          </w:tcPr>
          <w:p w14:paraId="67AB3749" w14:textId="77777777" w:rsidR="00C26E34" w:rsidRPr="00C26E34" w:rsidRDefault="00C26E34" w:rsidP="00C26E34">
            <w:pPr>
              <w:widowControl/>
              <w:autoSpaceDE/>
              <w:autoSpaceDN/>
            </w:pPr>
          </w:p>
        </w:tc>
      </w:tr>
      <w:tr w:rsidR="00C26E34" w:rsidRPr="00C26E34" w14:paraId="308C091C" w14:textId="77777777" w:rsidTr="00C26E34">
        <w:trPr>
          <w:trHeight w:val="20"/>
        </w:trPr>
        <w:tc>
          <w:tcPr>
            <w:tcW w:w="7297" w:type="dxa"/>
            <w:tcBorders>
              <w:top w:val="nil"/>
              <w:left w:val="nil"/>
              <w:bottom w:val="nil"/>
              <w:right w:val="nil"/>
            </w:tcBorders>
            <w:shd w:val="clear" w:color="auto" w:fill="auto"/>
            <w:noWrap/>
            <w:vAlign w:val="center"/>
            <w:hideMark/>
          </w:tcPr>
          <w:p w14:paraId="5475E18B" w14:textId="5FAB8056"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বেতনের রেকর্ড / সম্পূরক বেতনের রেকর্ড</w:t>
            </w:r>
          </w:p>
        </w:tc>
        <w:tc>
          <w:tcPr>
            <w:tcW w:w="2063" w:type="dxa"/>
            <w:tcBorders>
              <w:top w:val="nil"/>
              <w:left w:val="nil"/>
              <w:bottom w:val="nil"/>
              <w:right w:val="nil"/>
            </w:tcBorders>
            <w:shd w:val="clear" w:color="auto" w:fill="auto"/>
            <w:noWrap/>
            <w:vAlign w:val="center"/>
            <w:hideMark/>
          </w:tcPr>
          <w:p w14:paraId="495A8423" w14:textId="51674313"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5 বছর</w:t>
            </w:r>
          </w:p>
        </w:tc>
      </w:tr>
      <w:tr w:rsidR="00C26E34" w:rsidRPr="00C26E34" w14:paraId="1C0C010D" w14:textId="77777777" w:rsidTr="00C26E34">
        <w:trPr>
          <w:trHeight w:val="20"/>
        </w:trPr>
        <w:tc>
          <w:tcPr>
            <w:tcW w:w="7297" w:type="dxa"/>
            <w:tcBorders>
              <w:top w:val="nil"/>
              <w:left w:val="nil"/>
              <w:bottom w:val="nil"/>
              <w:right w:val="nil"/>
            </w:tcBorders>
            <w:shd w:val="clear" w:color="auto" w:fill="auto"/>
            <w:noWrap/>
            <w:vAlign w:val="center"/>
            <w:hideMark/>
          </w:tcPr>
          <w:p w14:paraId="07463B36" w14:textId="69A81A9D"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স্টেটের আনএমপ্লয়মেন্ট ট্যাক্স রেকর্ড</w:t>
            </w:r>
          </w:p>
        </w:tc>
        <w:tc>
          <w:tcPr>
            <w:tcW w:w="2063" w:type="dxa"/>
            <w:tcBorders>
              <w:top w:val="nil"/>
              <w:left w:val="nil"/>
              <w:bottom w:val="nil"/>
              <w:right w:val="nil"/>
            </w:tcBorders>
            <w:shd w:val="clear" w:color="auto" w:fill="auto"/>
            <w:noWrap/>
            <w:vAlign w:val="center"/>
            <w:hideMark/>
          </w:tcPr>
          <w:p w14:paraId="2C5A3766" w14:textId="5693F8D3"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অর্নিদিষ্ট সময়কাল</w:t>
            </w:r>
          </w:p>
        </w:tc>
      </w:tr>
      <w:tr w:rsidR="00C26E34" w:rsidRPr="00C26E34" w14:paraId="43BF1B02" w14:textId="77777777" w:rsidTr="00C26E34">
        <w:trPr>
          <w:trHeight w:val="20"/>
        </w:trPr>
        <w:tc>
          <w:tcPr>
            <w:tcW w:w="7297" w:type="dxa"/>
            <w:tcBorders>
              <w:top w:val="nil"/>
              <w:left w:val="nil"/>
              <w:bottom w:val="nil"/>
              <w:right w:val="nil"/>
            </w:tcBorders>
            <w:shd w:val="clear" w:color="auto" w:fill="auto"/>
            <w:noWrap/>
            <w:vAlign w:val="center"/>
            <w:hideMark/>
          </w:tcPr>
          <w:p w14:paraId="1390FDA8" w14:textId="570364EC"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উপার্জন/গার্নিশমেন্ট রেকর্ড</w:t>
            </w:r>
          </w:p>
        </w:tc>
        <w:tc>
          <w:tcPr>
            <w:tcW w:w="2063" w:type="dxa"/>
            <w:tcBorders>
              <w:top w:val="nil"/>
              <w:left w:val="nil"/>
              <w:bottom w:val="nil"/>
              <w:right w:val="nil"/>
            </w:tcBorders>
            <w:shd w:val="clear" w:color="auto" w:fill="auto"/>
            <w:noWrap/>
            <w:vAlign w:val="center"/>
            <w:hideMark/>
          </w:tcPr>
          <w:p w14:paraId="3C5FD6C5" w14:textId="15F76DEB"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5 বছর</w:t>
            </w:r>
          </w:p>
        </w:tc>
      </w:tr>
      <w:tr w:rsidR="00C26E34" w:rsidRPr="00C26E34" w14:paraId="2B100825" w14:textId="77777777" w:rsidTr="00C26E34">
        <w:trPr>
          <w:trHeight w:val="20"/>
        </w:trPr>
        <w:tc>
          <w:tcPr>
            <w:tcW w:w="7297" w:type="dxa"/>
            <w:tcBorders>
              <w:top w:val="nil"/>
              <w:left w:val="nil"/>
              <w:bottom w:val="nil"/>
              <w:right w:val="nil"/>
            </w:tcBorders>
            <w:shd w:val="clear" w:color="auto" w:fill="auto"/>
            <w:noWrap/>
            <w:vAlign w:val="center"/>
            <w:hideMark/>
          </w:tcPr>
          <w:p w14:paraId="157BF498" w14:textId="55E0EF92"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পেরোল ট্যাক্স রিটার্ন</w:t>
            </w:r>
          </w:p>
        </w:tc>
        <w:tc>
          <w:tcPr>
            <w:tcW w:w="2063" w:type="dxa"/>
            <w:tcBorders>
              <w:top w:val="nil"/>
              <w:left w:val="nil"/>
              <w:bottom w:val="nil"/>
              <w:right w:val="nil"/>
            </w:tcBorders>
            <w:shd w:val="clear" w:color="auto" w:fill="auto"/>
            <w:noWrap/>
            <w:vAlign w:val="center"/>
            <w:hideMark/>
          </w:tcPr>
          <w:p w14:paraId="4F632F07" w14:textId="71875397"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7 বছর</w:t>
            </w:r>
          </w:p>
        </w:tc>
      </w:tr>
      <w:tr w:rsidR="00C26E34" w:rsidRPr="00C26E34" w14:paraId="55D16275" w14:textId="77777777" w:rsidTr="00C26E34">
        <w:trPr>
          <w:trHeight w:val="20"/>
        </w:trPr>
        <w:tc>
          <w:tcPr>
            <w:tcW w:w="7297" w:type="dxa"/>
            <w:tcBorders>
              <w:top w:val="nil"/>
              <w:left w:val="nil"/>
              <w:bottom w:val="nil"/>
              <w:right w:val="nil"/>
            </w:tcBorders>
            <w:shd w:val="clear" w:color="auto" w:fill="auto"/>
            <w:noWrap/>
            <w:vAlign w:val="center"/>
            <w:hideMark/>
          </w:tcPr>
          <w:p w14:paraId="21153CCC" w14:textId="3A033279"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W-2 স্টেটমেন্ট</w:t>
            </w:r>
          </w:p>
        </w:tc>
        <w:tc>
          <w:tcPr>
            <w:tcW w:w="2063" w:type="dxa"/>
            <w:tcBorders>
              <w:top w:val="nil"/>
              <w:left w:val="nil"/>
              <w:bottom w:val="nil"/>
              <w:right w:val="nil"/>
            </w:tcBorders>
            <w:shd w:val="clear" w:color="auto" w:fill="auto"/>
            <w:noWrap/>
            <w:vAlign w:val="center"/>
            <w:hideMark/>
          </w:tcPr>
          <w:p w14:paraId="46CA3148" w14:textId="42B97033"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7 বছর</w:t>
            </w:r>
          </w:p>
        </w:tc>
      </w:tr>
      <w:tr w:rsidR="00C26E34" w:rsidRPr="00C26E34" w14:paraId="39E3E13F" w14:textId="77777777" w:rsidTr="00C26E34">
        <w:trPr>
          <w:trHeight w:val="20"/>
        </w:trPr>
        <w:tc>
          <w:tcPr>
            <w:tcW w:w="7297" w:type="dxa"/>
            <w:tcBorders>
              <w:top w:val="nil"/>
              <w:left w:val="nil"/>
              <w:bottom w:val="nil"/>
              <w:right w:val="nil"/>
            </w:tcBorders>
            <w:shd w:val="clear" w:color="auto" w:fill="auto"/>
            <w:noWrap/>
            <w:vAlign w:val="center"/>
            <w:hideMark/>
          </w:tcPr>
          <w:p w14:paraId="5CBB1165" w14:textId="5F122539"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0F97494E" w14:textId="562AED99" w:rsidR="00C26E34" w:rsidRPr="00C26E34" w:rsidRDefault="00C26E34" w:rsidP="00C26E34">
            <w:pPr>
              <w:widowControl/>
              <w:autoSpaceDE/>
              <w:autoSpaceDN/>
              <w:ind w:firstLineChars="300" w:firstLine="660"/>
            </w:pPr>
          </w:p>
        </w:tc>
      </w:tr>
      <w:tr w:rsidR="00C26E34" w:rsidRPr="00C26E34" w14:paraId="5BD7A32F" w14:textId="77777777" w:rsidTr="00C26E34">
        <w:trPr>
          <w:trHeight w:val="20"/>
        </w:trPr>
        <w:tc>
          <w:tcPr>
            <w:tcW w:w="7297" w:type="dxa"/>
            <w:tcBorders>
              <w:top w:val="nil"/>
              <w:left w:val="nil"/>
              <w:bottom w:val="nil"/>
              <w:right w:val="nil"/>
            </w:tcBorders>
            <w:shd w:val="clear" w:color="auto" w:fill="auto"/>
            <w:noWrap/>
            <w:vAlign w:val="center"/>
            <w:hideMark/>
          </w:tcPr>
          <w:p w14:paraId="7644F24B" w14:textId="47E9E404"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কর্মীর রেকর্ড</w:t>
            </w:r>
          </w:p>
        </w:tc>
        <w:tc>
          <w:tcPr>
            <w:tcW w:w="2063" w:type="dxa"/>
            <w:tcBorders>
              <w:top w:val="nil"/>
              <w:left w:val="nil"/>
              <w:bottom w:val="nil"/>
              <w:right w:val="nil"/>
            </w:tcBorders>
            <w:shd w:val="clear" w:color="auto" w:fill="auto"/>
            <w:noWrap/>
            <w:vAlign w:val="bottom"/>
            <w:hideMark/>
          </w:tcPr>
          <w:p w14:paraId="4E10213B" w14:textId="77777777" w:rsidR="00C26E34" w:rsidRPr="00C26E34" w:rsidRDefault="00C26E34" w:rsidP="00C26E34">
            <w:pPr>
              <w:widowControl/>
              <w:autoSpaceDE/>
              <w:autoSpaceDN/>
            </w:pPr>
          </w:p>
        </w:tc>
      </w:tr>
      <w:tr w:rsidR="00C26E34" w:rsidRPr="00C26E34" w14:paraId="251DF509" w14:textId="77777777" w:rsidTr="00C26E34">
        <w:trPr>
          <w:trHeight w:val="20"/>
        </w:trPr>
        <w:tc>
          <w:tcPr>
            <w:tcW w:w="7297" w:type="dxa"/>
            <w:tcBorders>
              <w:top w:val="nil"/>
              <w:left w:val="nil"/>
              <w:bottom w:val="nil"/>
              <w:right w:val="nil"/>
            </w:tcBorders>
            <w:shd w:val="clear" w:color="auto" w:fill="auto"/>
            <w:noWrap/>
            <w:vAlign w:val="center"/>
            <w:hideMark/>
          </w:tcPr>
          <w:p w14:paraId="7A9C183D" w14:textId="30ED586C"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চাকরি এবং বরখাস্ত করার চুক্তি</w:t>
            </w:r>
          </w:p>
        </w:tc>
        <w:tc>
          <w:tcPr>
            <w:tcW w:w="2063" w:type="dxa"/>
            <w:tcBorders>
              <w:top w:val="nil"/>
              <w:left w:val="nil"/>
              <w:bottom w:val="nil"/>
              <w:right w:val="nil"/>
            </w:tcBorders>
            <w:shd w:val="clear" w:color="auto" w:fill="auto"/>
            <w:noWrap/>
            <w:vAlign w:val="center"/>
            <w:hideMark/>
          </w:tcPr>
          <w:p w14:paraId="515AD804" w14:textId="1C660785"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7 বছর</w:t>
            </w:r>
          </w:p>
        </w:tc>
      </w:tr>
      <w:tr w:rsidR="00C26E34" w:rsidRPr="00C26E34" w14:paraId="0F27266E" w14:textId="77777777" w:rsidTr="00C26E34">
        <w:trPr>
          <w:trHeight w:val="20"/>
        </w:trPr>
        <w:tc>
          <w:tcPr>
            <w:tcW w:w="7297" w:type="dxa"/>
            <w:tcBorders>
              <w:top w:val="nil"/>
              <w:left w:val="nil"/>
              <w:bottom w:val="nil"/>
              <w:right w:val="nil"/>
            </w:tcBorders>
            <w:shd w:val="clear" w:color="auto" w:fill="auto"/>
            <w:noWrap/>
            <w:vAlign w:val="center"/>
            <w:hideMark/>
          </w:tcPr>
          <w:p w14:paraId="094E1D1C" w14:textId="288AFE64"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চাকরির আবেদন</w:t>
            </w:r>
          </w:p>
        </w:tc>
        <w:tc>
          <w:tcPr>
            <w:tcW w:w="2063" w:type="dxa"/>
            <w:tcBorders>
              <w:top w:val="nil"/>
              <w:left w:val="nil"/>
              <w:bottom w:val="nil"/>
              <w:right w:val="nil"/>
            </w:tcBorders>
            <w:shd w:val="clear" w:color="auto" w:fill="auto"/>
            <w:noWrap/>
            <w:vAlign w:val="center"/>
            <w:hideMark/>
          </w:tcPr>
          <w:p w14:paraId="14BF6F8D" w14:textId="07F22DF2"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3 বছর</w:t>
            </w:r>
          </w:p>
        </w:tc>
      </w:tr>
      <w:tr w:rsidR="00C26E34" w:rsidRPr="00C26E34" w14:paraId="1D6C86A7" w14:textId="77777777" w:rsidTr="00C26E34">
        <w:trPr>
          <w:trHeight w:val="20"/>
        </w:trPr>
        <w:tc>
          <w:tcPr>
            <w:tcW w:w="7297" w:type="dxa"/>
            <w:tcBorders>
              <w:top w:val="nil"/>
              <w:left w:val="nil"/>
              <w:bottom w:val="nil"/>
              <w:right w:val="nil"/>
            </w:tcBorders>
            <w:shd w:val="clear" w:color="auto" w:fill="auto"/>
            <w:noWrap/>
            <w:vAlign w:val="center"/>
            <w:hideMark/>
          </w:tcPr>
          <w:p w14:paraId="6BF9F1E5" w14:textId="5E830041"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নিয়োগের রেকর্ড (নিয়োগের সিদ্ধান্ত নেওয়ার পরে)</w:t>
            </w:r>
          </w:p>
        </w:tc>
        <w:tc>
          <w:tcPr>
            <w:tcW w:w="2063" w:type="dxa"/>
            <w:tcBorders>
              <w:top w:val="nil"/>
              <w:left w:val="nil"/>
              <w:bottom w:val="nil"/>
              <w:right w:val="nil"/>
            </w:tcBorders>
            <w:shd w:val="clear" w:color="auto" w:fill="auto"/>
            <w:noWrap/>
            <w:vAlign w:val="center"/>
            <w:hideMark/>
          </w:tcPr>
          <w:p w14:paraId="6EC1D746" w14:textId="3A35FC31"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1 বছর</w:t>
            </w:r>
          </w:p>
        </w:tc>
      </w:tr>
      <w:tr w:rsidR="00C26E34" w:rsidRPr="00C26E34" w14:paraId="7CCBFFFD" w14:textId="77777777" w:rsidTr="00C26E34">
        <w:trPr>
          <w:trHeight w:val="20"/>
        </w:trPr>
        <w:tc>
          <w:tcPr>
            <w:tcW w:w="7297" w:type="dxa"/>
            <w:tcBorders>
              <w:top w:val="nil"/>
              <w:left w:val="nil"/>
              <w:bottom w:val="nil"/>
              <w:right w:val="nil"/>
            </w:tcBorders>
            <w:shd w:val="clear" w:color="auto" w:fill="auto"/>
            <w:noWrap/>
            <w:vAlign w:val="center"/>
            <w:hideMark/>
          </w:tcPr>
          <w:p w14:paraId="67766FA2" w14:textId="016CEE11"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বরখাস্ত করা কর্মীদের ব্যক্তিগত রেকর্ড (বরখাস্ত করা থেকে)</w:t>
            </w:r>
          </w:p>
        </w:tc>
        <w:tc>
          <w:tcPr>
            <w:tcW w:w="2063" w:type="dxa"/>
            <w:tcBorders>
              <w:top w:val="nil"/>
              <w:left w:val="nil"/>
              <w:bottom w:val="nil"/>
              <w:right w:val="nil"/>
            </w:tcBorders>
            <w:shd w:val="clear" w:color="auto" w:fill="auto"/>
            <w:noWrap/>
            <w:vAlign w:val="center"/>
            <w:hideMark/>
          </w:tcPr>
          <w:p w14:paraId="45A5982E" w14:textId="51A7FDEC"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5 বছর</w:t>
            </w:r>
          </w:p>
        </w:tc>
      </w:tr>
      <w:tr w:rsidR="00C26E34" w:rsidRPr="00C26E34" w14:paraId="108DADE8" w14:textId="77777777" w:rsidTr="00C26E34">
        <w:trPr>
          <w:trHeight w:val="20"/>
        </w:trPr>
        <w:tc>
          <w:tcPr>
            <w:tcW w:w="7297" w:type="dxa"/>
            <w:tcBorders>
              <w:top w:val="nil"/>
              <w:left w:val="nil"/>
              <w:bottom w:val="nil"/>
              <w:right w:val="nil"/>
            </w:tcBorders>
            <w:shd w:val="clear" w:color="auto" w:fill="auto"/>
            <w:noWrap/>
            <w:vAlign w:val="center"/>
            <w:hideMark/>
          </w:tcPr>
          <w:p w14:paraId="3928809A" w14:textId="0C737711"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অবসর এবং পেনশন প্ল্যানের ডকুমেন্ট</w:t>
            </w:r>
          </w:p>
        </w:tc>
        <w:tc>
          <w:tcPr>
            <w:tcW w:w="2063" w:type="dxa"/>
            <w:tcBorders>
              <w:top w:val="nil"/>
              <w:left w:val="nil"/>
              <w:bottom w:val="nil"/>
              <w:right w:val="nil"/>
            </w:tcBorders>
            <w:shd w:val="clear" w:color="auto" w:fill="auto"/>
            <w:noWrap/>
            <w:vAlign w:val="center"/>
            <w:hideMark/>
          </w:tcPr>
          <w:p w14:paraId="61DA58CD" w14:textId="00091BCE"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অর্নিদিষ্ট সময়কাল </w:t>
            </w:r>
          </w:p>
        </w:tc>
      </w:tr>
      <w:tr w:rsidR="00C26E34" w:rsidRPr="00C26E34" w14:paraId="1B883F7B" w14:textId="77777777" w:rsidTr="00C26E34">
        <w:trPr>
          <w:trHeight w:val="20"/>
        </w:trPr>
        <w:tc>
          <w:tcPr>
            <w:tcW w:w="7297" w:type="dxa"/>
            <w:tcBorders>
              <w:top w:val="nil"/>
              <w:left w:val="nil"/>
              <w:bottom w:val="nil"/>
              <w:right w:val="nil"/>
            </w:tcBorders>
            <w:shd w:val="clear" w:color="auto" w:fill="auto"/>
            <w:noWrap/>
            <w:vAlign w:val="center"/>
            <w:hideMark/>
          </w:tcPr>
          <w:p w14:paraId="2655534E" w14:textId="53BFCD7D"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প্রমোশন, ডিমোশন বা ডিসচার্জ সম্পর্কিত রেকর্ড (বরখাস্ত করা থেকে)</w:t>
            </w:r>
          </w:p>
        </w:tc>
        <w:tc>
          <w:tcPr>
            <w:tcW w:w="2063" w:type="dxa"/>
            <w:tcBorders>
              <w:top w:val="nil"/>
              <w:left w:val="nil"/>
              <w:bottom w:val="nil"/>
              <w:right w:val="nil"/>
            </w:tcBorders>
            <w:shd w:val="clear" w:color="auto" w:fill="auto"/>
            <w:noWrap/>
            <w:vAlign w:val="center"/>
            <w:hideMark/>
          </w:tcPr>
          <w:p w14:paraId="3269AFC1" w14:textId="76D1E592"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3 বছর</w:t>
            </w:r>
          </w:p>
        </w:tc>
      </w:tr>
      <w:tr w:rsidR="00C26E34" w:rsidRPr="00C26E34" w14:paraId="4517136D" w14:textId="77777777" w:rsidTr="00C26E34">
        <w:trPr>
          <w:trHeight w:val="20"/>
        </w:trPr>
        <w:tc>
          <w:tcPr>
            <w:tcW w:w="7297" w:type="dxa"/>
            <w:tcBorders>
              <w:top w:val="nil"/>
              <w:left w:val="nil"/>
              <w:bottom w:val="nil"/>
              <w:right w:val="nil"/>
            </w:tcBorders>
            <w:shd w:val="clear" w:color="auto" w:fill="auto"/>
            <w:noWrap/>
            <w:vAlign w:val="center"/>
            <w:hideMark/>
          </w:tcPr>
          <w:p w14:paraId="54F80648" w14:textId="3FA3F90E"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 চিকিৎসা/সুবিধা</w:t>
            </w:r>
          </w:p>
        </w:tc>
        <w:tc>
          <w:tcPr>
            <w:tcW w:w="2063" w:type="dxa"/>
            <w:tcBorders>
              <w:top w:val="nil"/>
              <w:left w:val="nil"/>
              <w:bottom w:val="nil"/>
              <w:right w:val="nil"/>
            </w:tcBorders>
            <w:shd w:val="clear" w:color="auto" w:fill="auto"/>
            <w:noWrap/>
            <w:vAlign w:val="center"/>
            <w:hideMark/>
          </w:tcPr>
          <w:p w14:paraId="4A15E5A0" w14:textId="736314AF"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7 বছর</w:t>
            </w:r>
          </w:p>
        </w:tc>
      </w:tr>
      <w:tr w:rsidR="00C26E34" w:rsidRPr="00C26E34" w14:paraId="539EC38F" w14:textId="77777777" w:rsidTr="00C26E34">
        <w:trPr>
          <w:trHeight w:val="20"/>
        </w:trPr>
        <w:tc>
          <w:tcPr>
            <w:tcW w:w="7297" w:type="dxa"/>
            <w:tcBorders>
              <w:top w:val="nil"/>
              <w:left w:val="nil"/>
              <w:bottom w:val="nil"/>
              <w:right w:val="nil"/>
            </w:tcBorders>
            <w:shd w:val="clear" w:color="auto" w:fill="auto"/>
            <w:noWrap/>
            <w:vAlign w:val="center"/>
            <w:hideMark/>
          </w:tcPr>
          <w:p w14:paraId="21511072" w14:textId="72BD2C13"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কাজের সুযোগের বিজ্ঞপ্তি</w:t>
            </w:r>
          </w:p>
        </w:tc>
        <w:tc>
          <w:tcPr>
            <w:tcW w:w="2063" w:type="dxa"/>
            <w:tcBorders>
              <w:top w:val="nil"/>
              <w:left w:val="nil"/>
              <w:bottom w:val="nil"/>
              <w:right w:val="nil"/>
            </w:tcBorders>
            <w:shd w:val="clear" w:color="auto" w:fill="auto"/>
            <w:noWrap/>
            <w:vAlign w:val="center"/>
            <w:hideMark/>
          </w:tcPr>
          <w:p w14:paraId="3DF0A2B5" w14:textId="5DC461DD"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1 বছর</w:t>
            </w:r>
          </w:p>
        </w:tc>
      </w:tr>
      <w:tr w:rsidR="00C26E34" w:rsidRPr="00C26E34" w14:paraId="5213122D" w14:textId="77777777" w:rsidTr="00C26E34">
        <w:trPr>
          <w:trHeight w:val="20"/>
        </w:trPr>
        <w:tc>
          <w:tcPr>
            <w:tcW w:w="7297" w:type="dxa"/>
            <w:tcBorders>
              <w:top w:val="nil"/>
              <w:left w:val="nil"/>
              <w:bottom w:val="nil"/>
              <w:right w:val="nil"/>
            </w:tcBorders>
            <w:shd w:val="clear" w:color="auto" w:fill="auto"/>
            <w:noWrap/>
            <w:vAlign w:val="center"/>
            <w:hideMark/>
          </w:tcPr>
          <w:p w14:paraId="0CC11B92" w14:textId="47987BD7"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I-9 ফর্ম (বরখাস্ত করার পরে)</w:t>
            </w:r>
          </w:p>
        </w:tc>
        <w:tc>
          <w:tcPr>
            <w:tcW w:w="2063" w:type="dxa"/>
            <w:tcBorders>
              <w:top w:val="nil"/>
              <w:left w:val="nil"/>
              <w:bottom w:val="nil"/>
              <w:right w:val="nil"/>
            </w:tcBorders>
            <w:shd w:val="clear" w:color="auto" w:fill="auto"/>
            <w:noWrap/>
            <w:vAlign w:val="center"/>
            <w:hideMark/>
          </w:tcPr>
          <w:p w14:paraId="674B629D" w14:textId="39503914"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3 বছর</w:t>
            </w:r>
          </w:p>
        </w:tc>
      </w:tr>
      <w:tr w:rsidR="00C26E34" w:rsidRPr="00C26E34" w14:paraId="0CE0910A" w14:textId="77777777" w:rsidTr="00C26E34">
        <w:trPr>
          <w:trHeight w:val="20"/>
        </w:trPr>
        <w:tc>
          <w:tcPr>
            <w:tcW w:w="7297" w:type="dxa"/>
            <w:tcBorders>
              <w:top w:val="nil"/>
              <w:left w:val="nil"/>
              <w:bottom w:val="nil"/>
              <w:right w:val="nil"/>
            </w:tcBorders>
            <w:shd w:val="clear" w:color="auto" w:fill="auto"/>
            <w:noWrap/>
            <w:vAlign w:val="center"/>
            <w:hideMark/>
          </w:tcPr>
          <w:p w14:paraId="40AD2CD4" w14:textId="0A769ADB"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টাইম কার্ড</w:t>
            </w:r>
          </w:p>
        </w:tc>
        <w:tc>
          <w:tcPr>
            <w:tcW w:w="2063" w:type="dxa"/>
            <w:tcBorders>
              <w:top w:val="nil"/>
              <w:left w:val="nil"/>
              <w:bottom w:val="nil"/>
              <w:right w:val="nil"/>
            </w:tcBorders>
            <w:shd w:val="clear" w:color="auto" w:fill="auto"/>
            <w:noWrap/>
            <w:vAlign w:val="center"/>
            <w:hideMark/>
          </w:tcPr>
          <w:p w14:paraId="4E9D8ABF" w14:textId="69CA3E91"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3 বছর</w:t>
            </w:r>
          </w:p>
        </w:tc>
      </w:tr>
      <w:tr w:rsidR="00C26E34" w:rsidRPr="00C26E34" w14:paraId="7818F827" w14:textId="77777777" w:rsidTr="00C26E34">
        <w:trPr>
          <w:trHeight w:val="20"/>
        </w:trPr>
        <w:tc>
          <w:tcPr>
            <w:tcW w:w="7297" w:type="dxa"/>
            <w:tcBorders>
              <w:top w:val="nil"/>
              <w:left w:val="nil"/>
              <w:bottom w:val="nil"/>
              <w:right w:val="nil"/>
            </w:tcBorders>
            <w:shd w:val="clear" w:color="auto" w:fill="auto"/>
            <w:noWrap/>
            <w:vAlign w:val="center"/>
            <w:hideMark/>
          </w:tcPr>
          <w:p w14:paraId="1E28E355" w14:textId="3F328956"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বেতনের সময়সূচি</w:t>
            </w:r>
          </w:p>
        </w:tc>
        <w:tc>
          <w:tcPr>
            <w:tcW w:w="2063" w:type="dxa"/>
            <w:tcBorders>
              <w:top w:val="nil"/>
              <w:left w:val="nil"/>
              <w:bottom w:val="nil"/>
              <w:right w:val="nil"/>
            </w:tcBorders>
            <w:shd w:val="clear" w:color="auto" w:fill="auto"/>
            <w:noWrap/>
            <w:vAlign w:val="center"/>
            <w:hideMark/>
          </w:tcPr>
          <w:p w14:paraId="21A5FE49" w14:textId="6B3BA66F"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5 বছর</w:t>
            </w:r>
          </w:p>
        </w:tc>
      </w:tr>
      <w:tr w:rsidR="00C26E34" w:rsidRPr="00C26E34" w14:paraId="66001BD9" w14:textId="77777777" w:rsidTr="00C26E34">
        <w:trPr>
          <w:trHeight w:val="20"/>
        </w:trPr>
        <w:tc>
          <w:tcPr>
            <w:tcW w:w="7297" w:type="dxa"/>
            <w:tcBorders>
              <w:top w:val="nil"/>
              <w:left w:val="nil"/>
              <w:bottom w:val="nil"/>
              <w:right w:val="nil"/>
            </w:tcBorders>
            <w:shd w:val="clear" w:color="auto" w:fill="auto"/>
            <w:noWrap/>
            <w:vAlign w:val="center"/>
            <w:hideMark/>
          </w:tcPr>
          <w:p w14:paraId="70F4F4DD" w14:textId="70207F1D"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FMLA রেকর্ড</w:t>
            </w:r>
          </w:p>
        </w:tc>
        <w:tc>
          <w:tcPr>
            <w:tcW w:w="2063" w:type="dxa"/>
            <w:tcBorders>
              <w:top w:val="nil"/>
              <w:left w:val="nil"/>
              <w:bottom w:val="nil"/>
              <w:right w:val="nil"/>
            </w:tcBorders>
            <w:shd w:val="clear" w:color="auto" w:fill="auto"/>
            <w:noWrap/>
            <w:vAlign w:val="center"/>
            <w:hideMark/>
          </w:tcPr>
          <w:p w14:paraId="0062B681" w14:textId="4C652C7A"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3 বছর</w:t>
            </w:r>
          </w:p>
        </w:tc>
      </w:tr>
      <w:tr w:rsidR="00C26E34" w:rsidRPr="00C26E34" w14:paraId="5442FE15" w14:textId="77777777" w:rsidTr="00C26E34">
        <w:trPr>
          <w:trHeight w:val="20"/>
        </w:trPr>
        <w:tc>
          <w:tcPr>
            <w:tcW w:w="7297" w:type="dxa"/>
            <w:tcBorders>
              <w:top w:val="nil"/>
              <w:left w:val="nil"/>
              <w:bottom w:val="nil"/>
              <w:right w:val="nil"/>
            </w:tcBorders>
            <w:shd w:val="clear" w:color="auto" w:fill="auto"/>
            <w:noWrap/>
            <w:vAlign w:val="center"/>
            <w:hideMark/>
          </w:tcPr>
          <w:p w14:paraId="2D393B63" w14:textId="170BE90A"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দুর্ঘটনার রিপোর্ট এবং কর্মীর ক্ষতিপূরণ রেকর্ড</w:t>
            </w:r>
          </w:p>
        </w:tc>
        <w:tc>
          <w:tcPr>
            <w:tcW w:w="2063" w:type="dxa"/>
            <w:tcBorders>
              <w:top w:val="nil"/>
              <w:left w:val="nil"/>
              <w:bottom w:val="nil"/>
              <w:right w:val="nil"/>
            </w:tcBorders>
            <w:shd w:val="clear" w:color="auto" w:fill="auto"/>
            <w:noWrap/>
            <w:vAlign w:val="center"/>
            <w:hideMark/>
          </w:tcPr>
          <w:p w14:paraId="07A807E1" w14:textId="49942905"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5 বছর</w:t>
            </w:r>
          </w:p>
        </w:tc>
      </w:tr>
      <w:tr w:rsidR="00C26E34" w:rsidRPr="00C26E34" w14:paraId="2978E7F7" w14:textId="77777777" w:rsidTr="00C26E34">
        <w:trPr>
          <w:trHeight w:val="20"/>
        </w:trPr>
        <w:tc>
          <w:tcPr>
            <w:tcW w:w="7297" w:type="dxa"/>
            <w:tcBorders>
              <w:top w:val="nil"/>
              <w:left w:val="nil"/>
              <w:bottom w:val="nil"/>
              <w:right w:val="nil"/>
            </w:tcBorders>
            <w:shd w:val="clear" w:color="auto" w:fill="auto"/>
            <w:noWrap/>
            <w:vAlign w:val="center"/>
            <w:hideMark/>
          </w:tcPr>
          <w:p w14:paraId="291A4013" w14:textId="53F675E3"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6F18E793" w14:textId="311573D6" w:rsidR="00C26E34" w:rsidRPr="00C26E34" w:rsidRDefault="00C26E34" w:rsidP="00C26E34">
            <w:pPr>
              <w:widowControl/>
              <w:autoSpaceDE/>
              <w:autoSpaceDN/>
              <w:ind w:firstLineChars="300" w:firstLine="660"/>
            </w:pPr>
          </w:p>
        </w:tc>
      </w:tr>
      <w:tr w:rsidR="00C26E34" w:rsidRPr="00C26E34" w14:paraId="76C5FDB9" w14:textId="77777777" w:rsidTr="00C26E34">
        <w:trPr>
          <w:trHeight w:val="20"/>
        </w:trPr>
        <w:tc>
          <w:tcPr>
            <w:tcW w:w="7297" w:type="dxa"/>
            <w:tcBorders>
              <w:top w:val="nil"/>
              <w:left w:val="nil"/>
              <w:bottom w:val="nil"/>
              <w:right w:val="nil"/>
            </w:tcBorders>
            <w:shd w:val="clear" w:color="auto" w:fill="auto"/>
            <w:noWrap/>
            <w:vAlign w:val="center"/>
            <w:hideMark/>
          </w:tcPr>
          <w:p w14:paraId="1E67C86C" w14:textId="1F09A193"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পরিবহন, ট্রাফিক, শিপিং এবং এজেন্সির কাগজ</w:t>
            </w:r>
          </w:p>
        </w:tc>
        <w:tc>
          <w:tcPr>
            <w:tcW w:w="2063" w:type="dxa"/>
            <w:tcBorders>
              <w:top w:val="nil"/>
              <w:left w:val="nil"/>
              <w:bottom w:val="nil"/>
              <w:right w:val="nil"/>
            </w:tcBorders>
            <w:shd w:val="clear" w:color="auto" w:fill="auto"/>
            <w:noWrap/>
            <w:vAlign w:val="bottom"/>
            <w:hideMark/>
          </w:tcPr>
          <w:p w14:paraId="0E809AF9" w14:textId="77777777" w:rsidR="00C26E34" w:rsidRPr="00C26E34" w:rsidRDefault="00C26E34" w:rsidP="00C26E34">
            <w:pPr>
              <w:widowControl/>
              <w:autoSpaceDE/>
              <w:autoSpaceDN/>
            </w:pPr>
          </w:p>
        </w:tc>
      </w:tr>
      <w:tr w:rsidR="00C26E34" w:rsidRPr="00C26E34" w14:paraId="0F31161A" w14:textId="77777777" w:rsidTr="00C26E34">
        <w:trPr>
          <w:trHeight w:val="20"/>
        </w:trPr>
        <w:tc>
          <w:tcPr>
            <w:tcW w:w="7297" w:type="dxa"/>
            <w:tcBorders>
              <w:top w:val="nil"/>
              <w:left w:val="nil"/>
              <w:bottom w:val="nil"/>
              <w:right w:val="nil"/>
            </w:tcBorders>
            <w:shd w:val="clear" w:color="auto" w:fill="auto"/>
            <w:noWrap/>
            <w:vAlign w:val="center"/>
            <w:hideMark/>
          </w:tcPr>
          <w:p w14:paraId="24A3960C" w14:textId="3B04DFAF"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ফ্রেইট বিল, লেডিং বিল/ওয়েবিল এবং রিলিজ</w:t>
            </w:r>
          </w:p>
        </w:tc>
        <w:tc>
          <w:tcPr>
            <w:tcW w:w="2063" w:type="dxa"/>
            <w:tcBorders>
              <w:top w:val="nil"/>
              <w:left w:val="nil"/>
              <w:bottom w:val="nil"/>
              <w:right w:val="nil"/>
            </w:tcBorders>
            <w:shd w:val="clear" w:color="auto" w:fill="auto"/>
            <w:noWrap/>
            <w:vAlign w:val="center"/>
            <w:hideMark/>
          </w:tcPr>
          <w:p w14:paraId="32C01D4E" w14:textId="4506027B"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6 বছর</w:t>
            </w:r>
          </w:p>
        </w:tc>
      </w:tr>
      <w:tr w:rsidR="00C26E34" w:rsidRPr="00C26E34" w14:paraId="63D4FB63" w14:textId="77777777" w:rsidTr="00C26E34">
        <w:trPr>
          <w:trHeight w:val="20"/>
        </w:trPr>
        <w:tc>
          <w:tcPr>
            <w:tcW w:w="7297" w:type="dxa"/>
            <w:tcBorders>
              <w:top w:val="nil"/>
              <w:left w:val="nil"/>
              <w:bottom w:val="nil"/>
              <w:right w:val="nil"/>
            </w:tcBorders>
            <w:shd w:val="clear" w:color="auto" w:fill="auto"/>
            <w:noWrap/>
            <w:vAlign w:val="center"/>
            <w:hideMark/>
          </w:tcPr>
          <w:p w14:paraId="692991F9" w14:textId="3C14612F"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আমদানি ও রপ্তানির রেকর্ড</w:t>
            </w:r>
          </w:p>
        </w:tc>
        <w:tc>
          <w:tcPr>
            <w:tcW w:w="2063" w:type="dxa"/>
            <w:tcBorders>
              <w:top w:val="nil"/>
              <w:left w:val="nil"/>
              <w:bottom w:val="nil"/>
              <w:right w:val="nil"/>
            </w:tcBorders>
            <w:shd w:val="clear" w:color="auto" w:fill="auto"/>
            <w:noWrap/>
            <w:vAlign w:val="center"/>
            <w:hideMark/>
          </w:tcPr>
          <w:p w14:paraId="7AD1F5F0" w14:textId="7C717915"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7 বছর</w:t>
            </w:r>
          </w:p>
        </w:tc>
      </w:tr>
      <w:tr w:rsidR="00C26E34" w:rsidRPr="00C26E34" w14:paraId="080327B5" w14:textId="77777777" w:rsidTr="00C26E34">
        <w:trPr>
          <w:trHeight w:val="20"/>
        </w:trPr>
        <w:tc>
          <w:tcPr>
            <w:tcW w:w="7297" w:type="dxa"/>
            <w:tcBorders>
              <w:top w:val="nil"/>
              <w:left w:val="nil"/>
              <w:bottom w:val="nil"/>
              <w:right w:val="nil"/>
            </w:tcBorders>
            <w:shd w:val="clear" w:color="auto" w:fill="auto"/>
            <w:noWrap/>
            <w:vAlign w:val="center"/>
            <w:hideMark/>
          </w:tcPr>
          <w:p w14:paraId="7CBCE0E6" w14:textId="15268F76"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অন্যান্য ফ্রেইট রেকর্ড (ফ্রেইট পাওয়ার ফরোয়ার্ড এবং ডেলিভারির রেকর্ড)</w:t>
            </w:r>
          </w:p>
        </w:tc>
        <w:tc>
          <w:tcPr>
            <w:tcW w:w="2063" w:type="dxa"/>
            <w:tcBorders>
              <w:top w:val="nil"/>
              <w:left w:val="nil"/>
              <w:bottom w:val="nil"/>
              <w:right w:val="nil"/>
            </w:tcBorders>
            <w:shd w:val="clear" w:color="auto" w:fill="auto"/>
            <w:noWrap/>
            <w:vAlign w:val="center"/>
            <w:hideMark/>
          </w:tcPr>
          <w:p w14:paraId="750CD2E2" w14:textId="3BAE40F6"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6 বছর </w:t>
            </w:r>
          </w:p>
        </w:tc>
      </w:tr>
      <w:tr w:rsidR="00C26E34" w:rsidRPr="00C26E34" w14:paraId="29E7DD8B" w14:textId="77777777" w:rsidTr="00C26E34">
        <w:trPr>
          <w:trHeight w:val="20"/>
        </w:trPr>
        <w:tc>
          <w:tcPr>
            <w:tcW w:w="7297" w:type="dxa"/>
            <w:tcBorders>
              <w:top w:val="nil"/>
              <w:left w:val="nil"/>
              <w:bottom w:val="nil"/>
              <w:right w:val="nil"/>
            </w:tcBorders>
            <w:shd w:val="clear" w:color="auto" w:fill="auto"/>
            <w:noWrap/>
            <w:vAlign w:val="center"/>
            <w:hideMark/>
          </w:tcPr>
          <w:p w14:paraId="7C170B1D" w14:textId="1C05B8F5"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শিপিং চুক্তি (মেয়াদ শেষ হওয়ার পরে)</w:t>
            </w:r>
          </w:p>
        </w:tc>
        <w:tc>
          <w:tcPr>
            <w:tcW w:w="2063" w:type="dxa"/>
            <w:tcBorders>
              <w:top w:val="nil"/>
              <w:left w:val="nil"/>
              <w:bottom w:val="nil"/>
              <w:right w:val="nil"/>
            </w:tcBorders>
            <w:shd w:val="clear" w:color="auto" w:fill="auto"/>
            <w:noWrap/>
            <w:vAlign w:val="center"/>
            <w:hideMark/>
          </w:tcPr>
          <w:p w14:paraId="1B1258DD" w14:textId="55AAFD42"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3 বছর</w:t>
            </w:r>
          </w:p>
        </w:tc>
      </w:tr>
      <w:tr w:rsidR="00C26E34" w:rsidRPr="00C26E34" w14:paraId="13C039F1" w14:textId="77777777" w:rsidTr="00C26E34">
        <w:trPr>
          <w:trHeight w:val="20"/>
        </w:trPr>
        <w:tc>
          <w:tcPr>
            <w:tcW w:w="7297" w:type="dxa"/>
            <w:tcBorders>
              <w:top w:val="nil"/>
              <w:left w:val="nil"/>
              <w:bottom w:val="nil"/>
              <w:right w:val="nil"/>
            </w:tcBorders>
            <w:shd w:val="clear" w:color="auto" w:fill="auto"/>
            <w:noWrap/>
            <w:vAlign w:val="center"/>
            <w:hideMark/>
          </w:tcPr>
          <w:p w14:paraId="3F2AED5F" w14:textId="147B1DA1"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ড্রাইভারের যোগ্যতা ফাইল, সার্ভিস রেকর্ডের সময় এবং মাসক ও অ্যালকোহল সংক্রান্ত ড্রাইভারের ফাইল </w:t>
            </w:r>
          </w:p>
        </w:tc>
        <w:tc>
          <w:tcPr>
            <w:tcW w:w="2063" w:type="dxa"/>
            <w:tcBorders>
              <w:top w:val="nil"/>
              <w:left w:val="nil"/>
              <w:bottom w:val="nil"/>
              <w:right w:val="nil"/>
            </w:tcBorders>
            <w:shd w:val="clear" w:color="auto" w:fill="auto"/>
            <w:noWrap/>
            <w:vAlign w:val="center"/>
            <w:hideMark/>
          </w:tcPr>
          <w:p w14:paraId="6CE1211D" w14:textId="0AD7A2D4" w:rsidR="00C26E34" w:rsidRPr="00C26E34" w:rsidRDefault="00C26E34" w:rsidP="00C26E34">
            <w:pPr>
              <w:widowControl/>
              <w:autoSpaceDE/>
              <w:autoSpaceDN/>
              <w:ind w:firstLineChars="300" w:firstLine="660"/>
              <w:bidi w:val="0"/>
            </w:pPr>
            <w:r>
              <w:rPr>
                <w:lang w:val="bn"/>
                <w:b w:val="0"/>
                <w:bCs w:val="0"/>
                <w:i w:val="0"/>
                <w:iCs w:val="0"/>
                <w:u w:val="none"/>
                <w:vertAlign w:val="baseline"/>
                <w:rtl w:val="0"/>
              </w:rPr>
              <w:t xml:space="preserve">3 বছর</w:t>
            </w:r>
          </w:p>
        </w:tc>
      </w:tr>
      <w:tr w:rsidR="00C26E34" w:rsidRPr="00C26E34" w14:paraId="3B195511" w14:textId="77777777" w:rsidTr="00C26E34">
        <w:trPr>
          <w:trHeight w:val="20"/>
        </w:trPr>
        <w:tc>
          <w:tcPr>
            <w:tcW w:w="7297" w:type="dxa"/>
            <w:tcBorders>
              <w:top w:val="nil"/>
              <w:left w:val="nil"/>
              <w:bottom w:val="nil"/>
              <w:right w:val="nil"/>
            </w:tcBorders>
            <w:shd w:val="clear" w:color="auto" w:fill="auto"/>
            <w:noWrap/>
            <w:vAlign w:val="center"/>
            <w:hideMark/>
          </w:tcPr>
          <w:p w14:paraId="507B9550" w14:textId="28F99232" w:rsidR="00C26E34" w:rsidRPr="00C26E34" w:rsidRDefault="00C26E34" w:rsidP="00C26E34">
            <w:pPr>
              <w:widowControl/>
              <w:autoSpaceDE/>
              <w:autoSpaceDN/>
              <w:ind w:leftChars="-49" w:left="24" w:hangingChars="60" w:hanging="132"/>
              <w:bidi w:val="0"/>
            </w:pPr>
            <w:r>
              <w:rPr>
                <w:lang w:val="bn"/>
                <w:b w:val="0"/>
                <w:bCs w:val="0"/>
                <w:i w:val="0"/>
                <w:iCs w:val="0"/>
                <w:u w:val="none"/>
                <w:vertAlign w:val="baseline"/>
                <w:rtl w:val="0"/>
              </w:rPr>
              <w:t xml:space="preserve">কাজের পরীক্ষার সময়কাল </w:t>
            </w:r>
          </w:p>
        </w:tc>
        <w:tc>
          <w:tcPr>
            <w:tcW w:w="2063" w:type="dxa"/>
            <w:tcBorders>
              <w:top w:val="nil"/>
              <w:left w:val="nil"/>
              <w:bottom w:val="nil"/>
              <w:right w:val="nil"/>
            </w:tcBorders>
            <w:shd w:val="clear" w:color="auto" w:fill="auto"/>
            <w:noWrap/>
            <w:vAlign w:val="bottom"/>
            <w:hideMark/>
          </w:tcPr>
          <w:p w14:paraId="301BF1D5" w14:textId="096A544B" w:rsidR="00C26E34" w:rsidRPr="00C26E34" w:rsidRDefault="00C26E34" w:rsidP="00C26E34">
            <w:pPr>
              <w:widowControl/>
              <w:autoSpaceDE/>
              <w:autoSpaceDN/>
              <w:ind w:firstLineChars="300" w:firstLine="660"/>
            </w:pPr>
          </w:p>
        </w:tc>
      </w:tr>
    </w:tbl>
    <w:p w14:paraId="0A27633A" w14:textId="77777777" w:rsidR="00C26E34" w:rsidRPr="00C26E34" w:rsidRDefault="00C26E34">
      <w:pPr>
        <w:spacing w:line="237" w:lineRule="auto"/>
        <w:rPr/>
        <w:sectPr w:rsidR="00C26E34" w:rsidRPr="00C26E34">
          <w:headerReference w:type="default" r:id="rId9"/>
          <w:pgSz w:w="12240" w:h="15840"/>
          <w:pgMar w:top="1980" w:right="60" w:bottom="280" w:left="900" w:header="667" w:footer="0" w:gutter="0"/>
          <w:cols w:space="720"/>
        </w:sectPr>
      </w:pPr>
    </w:p>
    <w:tbl>
      <w:tblPr>
        <w:tblW w:w="9365" w:type="dxa"/>
        <w:tblInd w:w="675" w:type="dxa"/>
        <w:tblLook w:val="04A0" w:firstRow="1" w:lastRow="0" w:firstColumn="1" w:lastColumn="0" w:noHBand="0" w:noVBand="1"/>
      </w:tblPr>
      <w:tblGrid>
        <w:gridCol w:w="7221"/>
        <w:gridCol w:w="2144"/>
      </w:tblGrid>
      <w:tr w:rsidR="003F56A3" w:rsidRPr="003F56A3" w14:paraId="5D230752" w14:textId="77777777" w:rsidTr="003F56A3">
        <w:trPr>
          <w:trHeight w:val="20"/>
        </w:trPr>
        <w:tc>
          <w:tcPr>
            <w:tcW w:w="7221" w:type="dxa"/>
            <w:tcBorders>
              <w:top w:val="nil"/>
              <w:left w:val="nil"/>
              <w:bottom w:val="nil"/>
              <w:right w:val="nil"/>
            </w:tcBorders>
            <w:shd w:val="clear" w:color="auto" w:fill="auto"/>
            <w:vAlign w:val="bottom"/>
            <w:hideMark/>
          </w:tcPr>
          <w:p w14:paraId="769B110A" w14:textId="77777777" w:rsidR="003F56A3" w:rsidRPr="003F56A3" w:rsidRDefault="003F56A3" w:rsidP="003F56A3">
            <w:pPr>
              <w:widowControl/>
              <w:autoSpaceDE/>
              <w:autoSpaceDN/>
              <w:rPr>
                <w:color w:val="000000"/>
              </w:rPr>
              <w:bidi w:val="0"/>
            </w:pPr>
            <w:r>
              <w:rPr>
                <w:color w:val="000000"/>
                <w:lang w:val="bn"/>
                <w:b w:val="0"/>
                <w:bCs w:val="0"/>
                <w:i w:val="0"/>
                <w:iCs w:val="0"/>
                <w:u w:val="none"/>
                <w:vertAlign w:val="baseline"/>
                <w:rtl w:val="0"/>
              </w:rPr>
              <w:t xml:space="preserve">যানবাহন সংক্রান্ত ফাইল, যানবাহন রক্ষণাবেক্ষণের রেকর্ড, পরিদর্শন রিপোর্ট সহ এবং দুর্ঘটনা/ঘটনার রেকর্ড</w:t>
            </w:r>
          </w:p>
        </w:tc>
        <w:tc>
          <w:tcPr>
            <w:tcW w:w="2139" w:type="dxa"/>
            <w:tcBorders>
              <w:top w:val="nil"/>
              <w:left w:val="nil"/>
              <w:bottom w:val="nil"/>
              <w:right w:val="nil"/>
            </w:tcBorders>
            <w:shd w:val="clear" w:color="auto" w:fill="auto"/>
            <w:vAlign w:val="bottom"/>
            <w:hideMark/>
          </w:tcPr>
          <w:p w14:paraId="35E995C2" w14:textId="77777777" w:rsidR="003F56A3" w:rsidRPr="003F56A3" w:rsidRDefault="003F56A3" w:rsidP="003F56A3">
            <w:pPr>
              <w:widowControl/>
              <w:autoSpaceDE/>
              <w:autoSpaceDN/>
              <w:rPr>
                <w:color w:val="000000"/>
              </w:rPr>
              <w:bidi w:val="0"/>
            </w:pPr>
            <w:r>
              <w:rPr>
                <w:color w:val="000000"/>
                <w:lang w:val="bn"/>
                <w:b w:val="0"/>
                <w:bCs w:val="0"/>
                <w:i w:val="0"/>
                <w:iCs w:val="0"/>
                <w:u w:val="none"/>
                <w:vertAlign w:val="baseline"/>
                <w:rtl w:val="0"/>
              </w:rPr>
              <w:t xml:space="preserve">গাড়ির মালিকানা/লিজের সময়কাল ও আরও 3 বছর </w:t>
            </w:r>
          </w:p>
        </w:tc>
      </w:tr>
      <w:tr w:rsidR="003F56A3" w:rsidRPr="003F56A3" w14:paraId="482DB5F6" w14:textId="77777777" w:rsidTr="003F56A3">
        <w:trPr>
          <w:trHeight w:val="20"/>
        </w:trPr>
        <w:tc>
          <w:tcPr>
            <w:tcW w:w="7221" w:type="dxa"/>
            <w:tcBorders>
              <w:top w:val="nil"/>
              <w:left w:val="nil"/>
              <w:bottom w:val="nil"/>
              <w:right w:val="nil"/>
            </w:tcBorders>
            <w:shd w:val="clear" w:color="auto" w:fill="auto"/>
            <w:noWrap/>
            <w:vAlign w:val="bottom"/>
            <w:hideMark/>
          </w:tcPr>
          <w:p w14:paraId="23DCB872" w14:textId="77777777" w:rsidR="003F56A3" w:rsidRPr="003F56A3" w:rsidRDefault="003F56A3" w:rsidP="003F56A3">
            <w:pPr>
              <w:widowControl/>
              <w:autoSpaceDE/>
              <w:autoSpaceDN/>
              <w:rPr>
                <w:color w:val="000000"/>
              </w:rPr>
              <w:bidi w:val="0"/>
            </w:pPr>
            <w:r>
              <w:rPr>
                <w:color w:val="000000"/>
                <w:lang w:val="bn"/>
                <w:b w:val="0"/>
                <w:bCs w:val="0"/>
                <w:i w:val="0"/>
                <w:iCs w:val="0"/>
                <w:u w:val="none"/>
                <w:vertAlign w:val="baseline"/>
                <w:rtl w:val="0"/>
              </w:rPr>
              <w:t xml:space="preserve">ডট অডিট রেকর্ড</w:t>
            </w:r>
          </w:p>
        </w:tc>
        <w:tc>
          <w:tcPr>
            <w:tcW w:w="2139" w:type="dxa"/>
            <w:tcBorders>
              <w:top w:val="nil"/>
              <w:left w:val="nil"/>
              <w:bottom w:val="nil"/>
              <w:right w:val="nil"/>
            </w:tcBorders>
            <w:shd w:val="clear" w:color="auto" w:fill="auto"/>
            <w:vAlign w:val="bottom"/>
            <w:hideMark/>
          </w:tcPr>
          <w:p w14:paraId="659CB737" w14:textId="77777777" w:rsidR="003F56A3" w:rsidRPr="003F56A3" w:rsidRDefault="003F56A3" w:rsidP="003F56A3">
            <w:pPr>
              <w:widowControl/>
              <w:autoSpaceDE/>
              <w:autoSpaceDN/>
              <w:rPr>
                <w:rFonts w:ascii="Calibri" w:hAnsi="Calibri" w:cs="Calibri"/>
                <w:color w:val="000000"/>
              </w:rPr>
              <w:bidi w:val="0"/>
            </w:pPr>
            <w:r>
              <w:rPr>
                <w:rFonts w:ascii="Calibri" w:cs="Calibri" w:hAnsi="Calibri"/>
                <w:color w:val="000000"/>
                <w:lang w:val="bn"/>
                <w:b w:val="0"/>
                <w:bCs w:val="0"/>
                <w:i w:val="0"/>
                <w:iCs w:val="0"/>
                <w:u w:val="none"/>
                <w:vertAlign w:val="baseline"/>
                <w:rtl w:val="0"/>
              </w:rPr>
              <w:t xml:space="preserve">অডিট শেষ হওয়ার 5 বছর পর</w:t>
            </w:r>
          </w:p>
        </w:tc>
      </w:tr>
      <w:tr w:rsidR="003F56A3" w:rsidRPr="003F56A3" w14:paraId="3FAA18CD" w14:textId="77777777" w:rsidTr="003F56A3">
        <w:trPr>
          <w:trHeight w:val="20"/>
        </w:trPr>
        <w:tc>
          <w:tcPr>
            <w:tcW w:w="7221" w:type="dxa"/>
            <w:tcBorders>
              <w:top w:val="nil"/>
              <w:left w:val="nil"/>
              <w:bottom w:val="nil"/>
              <w:right w:val="nil"/>
            </w:tcBorders>
            <w:shd w:val="clear" w:color="auto" w:fill="auto"/>
            <w:vAlign w:val="center"/>
            <w:hideMark/>
          </w:tcPr>
          <w:p w14:paraId="1CAA774F" w14:textId="77777777" w:rsidR="003F56A3" w:rsidRPr="003F56A3" w:rsidRDefault="003F56A3" w:rsidP="003F56A3">
            <w:pPr>
              <w:widowControl/>
              <w:autoSpaceDE/>
              <w:autoSpaceDN/>
              <w:ind w:left="-102"/>
              <w:rPr>
                <w:rFonts w:ascii="Calibri" w:hAnsi="Calibri" w:cs="Calibri"/>
                <w:color w:val="000000"/>
              </w:rPr>
            </w:pPr>
          </w:p>
        </w:tc>
        <w:tc>
          <w:tcPr>
            <w:tcW w:w="2139" w:type="dxa"/>
            <w:tcBorders>
              <w:top w:val="nil"/>
              <w:left w:val="nil"/>
              <w:bottom w:val="nil"/>
              <w:right w:val="nil"/>
            </w:tcBorders>
            <w:shd w:val="clear" w:color="auto" w:fill="auto"/>
            <w:noWrap/>
            <w:vAlign w:val="center"/>
            <w:hideMark/>
          </w:tcPr>
          <w:p w14:paraId="52AFDC7A" w14:textId="77777777" w:rsidR="003F56A3" w:rsidRPr="003F56A3" w:rsidRDefault="003F56A3" w:rsidP="003F56A3">
            <w:pPr>
              <w:widowControl/>
              <w:autoSpaceDE/>
              <w:autoSpaceDN/>
              <w:rPr>
                <w:sz w:val="20"/>
                <w:szCs w:val="20"/>
              </w:rPr>
            </w:pPr>
          </w:p>
        </w:tc>
      </w:tr>
      <w:tr w:rsidR="003F56A3" w:rsidRPr="003F56A3" w14:paraId="5BAF0744" w14:textId="77777777" w:rsidTr="003F56A3">
        <w:trPr>
          <w:trHeight w:val="20"/>
        </w:trPr>
        <w:tc>
          <w:tcPr>
            <w:tcW w:w="7221" w:type="dxa"/>
            <w:tcBorders>
              <w:top w:val="nil"/>
              <w:left w:val="nil"/>
              <w:bottom w:val="nil"/>
              <w:right w:val="nil"/>
            </w:tcBorders>
            <w:shd w:val="clear" w:color="auto" w:fill="auto"/>
            <w:noWrap/>
            <w:vAlign w:val="center"/>
            <w:hideMark/>
          </w:tcPr>
          <w:p w14:paraId="7B863A33" w14:textId="77777777" w:rsidR="003F56A3" w:rsidRPr="003F56A3" w:rsidRDefault="003F56A3" w:rsidP="003F56A3">
            <w:pPr>
              <w:widowControl/>
              <w:autoSpaceDE/>
              <w:autoSpaceDN/>
              <w:ind w:left="-102"/>
              <w:rPr>
                <w:color w:val="000000"/>
                <w:sz w:val="24"/>
                <w:szCs w:val="24"/>
                <w:u w:val="single"/>
              </w:rPr>
              <w:bidi w:val="0"/>
            </w:pPr>
            <w:r>
              <w:rPr>
                <w:color w:val="000000"/>
                <w:sz w:val="24"/>
                <w:szCs w:val="24"/>
                <w:lang w:val="bn"/>
                <w:b w:val="0"/>
                <w:bCs w:val="0"/>
                <w:i w:val="0"/>
                <w:iCs w:val="0"/>
                <w:u w:val="single"/>
                <w:vertAlign w:val="baseline"/>
                <w:rtl w:val="0"/>
              </w:rPr>
              <w:t xml:space="preserve">আইনি, বিমা এবং নিরাপত্তার রেকর্ড</w:t>
            </w:r>
          </w:p>
        </w:tc>
        <w:tc>
          <w:tcPr>
            <w:tcW w:w="2139" w:type="dxa"/>
            <w:tcBorders>
              <w:top w:val="nil"/>
              <w:left w:val="nil"/>
              <w:bottom w:val="nil"/>
              <w:right w:val="nil"/>
            </w:tcBorders>
            <w:shd w:val="clear" w:color="auto" w:fill="auto"/>
            <w:noWrap/>
            <w:vAlign w:val="bottom"/>
            <w:hideMark/>
          </w:tcPr>
          <w:p w14:paraId="6773AC8A"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5F0BA062" w14:textId="77777777" w:rsidTr="003F56A3">
        <w:trPr>
          <w:trHeight w:val="20"/>
        </w:trPr>
        <w:tc>
          <w:tcPr>
            <w:tcW w:w="7221" w:type="dxa"/>
            <w:tcBorders>
              <w:top w:val="nil"/>
              <w:left w:val="nil"/>
              <w:bottom w:val="nil"/>
              <w:right w:val="nil"/>
            </w:tcBorders>
            <w:shd w:val="clear" w:color="auto" w:fill="auto"/>
            <w:noWrap/>
            <w:vAlign w:val="center"/>
            <w:hideMark/>
          </w:tcPr>
          <w:p w14:paraId="64B6B370"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আইপি রেজিস্ট্রেশন, ট্রেডমার্ক এবং কপিরাইট</w:t>
            </w:r>
          </w:p>
        </w:tc>
        <w:tc>
          <w:tcPr>
            <w:tcW w:w="2139" w:type="dxa"/>
            <w:tcBorders>
              <w:top w:val="nil"/>
              <w:left w:val="nil"/>
              <w:bottom w:val="nil"/>
              <w:right w:val="nil"/>
            </w:tcBorders>
            <w:shd w:val="clear" w:color="auto" w:fill="auto"/>
            <w:noWrap/>
            <w:vAlign w:val="center"/>
            <w:hideMark/>
          </w:tcPr>
          <w:p w14:paraId="500EB391" w14:textId="77777777" w:rsidR="003F56A3" w:rsidRPr="003F56A3" w:rsidRDefault="003F56A3" w:rsidP="003F56A3">
            <w:pPr>
              <w:widowControl/>
              <w:autoSpaceDE/>
              <w:autoSpaceDN/>
              <w:ind w:firstLineChars="300" w:firstLine="714"/>
              <w:rPr>
                <w:color w:val="000000"/>
                <w:sz w:val="24"/>
                <w:szCs w:val="24"/>
              </w:rPr>
              <w:bidi w:val="0"/>
            </w:pPr>
            <w:r>
              <w:rPr>
                <w:color w:val="000000"/>
                <w:sz w:val="24"/>
                <w:szCs w:val="24"/>
                <w:lang w:val="bn"/>
                <w:b w:val="0"/>
                <w:bCs w:val="0"/>
                <w:i w:val="0"/>
                <w:iCs w:val="0"/>
                <w:u w:val="none"/>
                <w:vertAlign w:val="baseline"/>
                <w:rtl w:val="0"/>
              </w:rPr>
              <w:t xml:space="preserve">অর্নিদিষ্ট সময়কাল</w:t>
            </w:r>
          </w:p>
        </w:tc>
      </w:tr>
      <w:tr w:rsidR="003F56A3" w:rsidRPr="003F56A3" w14:paraId="7712C25B" w14:textId="77777777" w:rsidTr="003F56A3">
        <w:trPr>
          <w:trHeight w:val="20"/>
        </w:trPr>
        <w:tc>
          <w:tcPr>
            <w:tcW w:w="7221" w:type="dxa"/>
            <w:tcBorders>
              <w:top w:val="nil"/>
              <w:left w:val="nil"/>
              <w:bottom w:val="nil"/>
              <w:right w:val="nil"/>
            </w:tcBorders>
            <w:shd w:val="clear" w:color="auto" w:fill="auto"/>
            <w:noWrap/>
            <w:vAlign w:val="center"/>
            <w:hideMark/>
          </w:tcPr>
          <w:p w14:paraId="5C14C038"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বিমার রেকর্ড, দাবি, পলিসি</w:t>
            </w:r>
          </w:p>
        </w:tc>
        <w:tc>
          <w:tcPr>
            <w:tcW w:w="2139" w:type="dxa"/>
            <w:tcBorders>
              <w:top w:val="nil"/>
              <w:left w:val="nil"/>
              <w:bottom w:val="nil"/>
              <w:right w:val="nil"/>
            </w:tcBorders>
            <w:shd w:val="clear" w:color="auto" w:fill="auto"/>
            <w:noWrap/>
            <w:vAlign w:val="center"/>
            <w:hideMark/>
          </w:tcPr>
          <w:p w14:paraId="231EFE69" w14:textId="77777777" w:rsidR="003F56A3" w:rsidRPr="003F56A3" w:rsidRDefault="003F56A3" w:rsidP="003F56A3">
            <w:pPr>
              <w:widowControl/>
              <w:autoSpaceDE/>
              <w:autoSpaceDN/>
              <w:ind w:firstLineChars="300" w:firstLine="714"/>
              <w:rPr>
                <w:color w:val="000000"/>
                <w:sz w:val="24"/>
                <w:szCs w:val="24"/>
              </w:rPr>
              <w:bidi w:val="0"/>
            </w:pPr>
            <w:r>
              <w:rPr>
                <w:color w:val="000000"/>
                <w:sz w:val="24"/>
                <w:szCs w:val="24"/>
                <w:lang w:val="bn"/>
                <w:b w:val="0"/>
                <w:bCs w:val="0"/>
                <w:i w:val="0"/>
                <w:iCs w:val="0"/>
                <w:u w:val="none"/>
                <w:vertAlign w:val="baseline"/>
                <w:rtl w:val="0"/>
              </w:rPr>
              <w:t xml:space="preserve">অর্নিদিষ্ট সময়কাল</w:t>
            </w:r>
          </w:p>
        </w:tc>
      </w:tr>
      <w:tr w:rsidR="003F56A3" w:rsidRPr="003F56A3" w14:paraId="1E29422E" w14:textId="77777777" w:rsidTr="003F56A3">
        <w:trPr>
          <w:trHeight w:val="20"/>
        </w:trPr>
        <w:tc>
          <w:tcPr>
            <w:tcW w:w="7221" w:type="dxa"/>
            <w:tcBorders>
              <w:top w:val="nil"/>
              <w:left w:val="nil"/>
              <w:bottom w:val="nil"/>
              <w:right w:val="nil"/>
            </w:tcBorders>
            <w:shd w:val="clear" w:color="auto" w:fill="auto"/>
            <w:noWrap/>
            <w:vAlign w:val="center"/>
            <w:hideMark/>
          </w:tcPr>
          <w:p w14:paraId="25B71073"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লিজ (মেয়াদ শেষ হওয়ার পরে)</w:t>
            </w:r>
          </w:p>
        </w:tc>
        <w:tc>
          <w:tcPr>
            <w:tcW w:w="2139" w:type="dxa"/>
            <w:tcBorders>
              <w:top w:val="nil"/>
              <w:left w:val="nil"/>
              <w:bottom w:val="nil"/>
              <w:right w:val="nil"/>
            </w:tcBorders>
            <w:shd w:val="clear" w:color="auto" w:fill="auto"/>
            <w:noWrap/>
            <w:vAlign w:val="center"/>
            <w:hideMark/>
          </w:tcPr>
          <w:p w14:paraId="7AFEDB20" w14:textId="77777777" w:rsidR="003F56A3" w:rsidRPr="003F56A3" w:rsidRDefault="003F56A3" w:rsidP="003F56A3">
            <w:pPr>
              <w:widowControl/>
              <w:autoSpaceDE/>
              <w:autoSpaceDN/>
              <w:ind w:firstLineChars="300" w:firstLine="720"/>
              <w:rPr>
                <w:color w:val="000000"/>
                <w:sz w:val="24"/>
                <w:szCs w:val="24"/>
              </w:rPr>
              <w:bidi w:val="0"/>
            </w:pPr>
            <w:r>
              <w:rPr>
                <w:color w:val="000000"/>
                <w:sz w:val="24"/>
                <w:szCs w:val="24"/>
                <w:lang w:val="bn"/>
                <w:b w:val="0"/>
                <w:bCs w:val="0"/>
                <w:i w:val="0"/>
                <w:iCs w:val="0"/>
                <w:u w:val="none"/>
                <w:vertAlign w:val="baseline"/>
                <w:rtl w:val="0"/>
              </w:rPr>
              <w:t xml:space="preserve">6 বছর</w:t>
            </w:r>
          </w:p>
        </w:tc>
      </w:tr>
      <w:tr w:rsidR="003F56A3" w:rsidRPr="003F56A3" w14:paraId="282762D0" w14:textId="77777777" w:rsidTr="003F56A3">
        <w:trPr>
          <w:trHeight w:val="20"/>
        </w:trPr>
        <w:tc>
          <w:tcPr>
            <w:tcW w:w="7221" w:type="dxa"/>
            <w:tcBorders>
              <w:top w:val="nil"/>
              <w:left w:val="nil"/>
              <w:bottom w:val="nil"/>
              <w:right w:val="nil"/>
            </w:tcBorders>
            <w:shd w:val="clear" w:color="auto" w:fill="auto"/>
            <w:noWrap/>
            <w:vAlign w:val="center"/>
            <w:hideMark/>
          </w:tcPr>
          <w:p w14:paraId="2FDC9363"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OSHA ডকুমেন্ট; রেকর্ড কিপিং; সেফটি ডেটা শীট এবং চিঠিপত্র</w:t>
            </w:r>
          </w:p>
        </w:tc>
        <w:tc>
          <w:tcPr>
            <w:tcW w:w="2139" w:type="dxa"/>
            <w:tcBorders>
              <w:top w:val="nil"/>
              <w:left w:val="nil"/>
              <w:bottom w:val="nil"/>
              <w:right w:val="nil"/>
            </w:tcBorders>
            <w:shd w:val="clear" w:color="auto" w:fill="auto"/>
            <w:noWrap/>
            <w:vAlign w:val="center"/>
            <w:hideMark/>
          </w:tcPr>
          <w:p w14:paraId="3C0F0B0A" w14:textId="77777777" w:rsidR="003F56A3" w:rsidRPr="003F56A3" w:rsidRDefault="003F56A3" w:rsidP="003F56A3">
            <w:pPr>
              <w:widowControl/>
              <w:autoSpaceDE/>
              <w:autoSpaceDN/>
              <w:ind w:firstLineChars="300" w:firstLine="714"/>
              <w:rPr>
                <w:color w:val="000000"/>
                <w:sz w:val="24"/>
                <w:szCs w:val="24"/>
              </w:rPr>
              <w:bidi w:val="0"/>
            </w:pPr>
            <w:r>
              <w:rPr>
                <w:color w:val="000000"/>
                <w:sz w:val="24"/>
                <w:szCs w:val="24"/>
                <w:lang w:val="bn"/>
                <w:b w:val="0"/>
                <w:bCs w:val="0"/>
                <w:i w:val="0"/>
                <w:iCs w:val="0"/>
                <w:u w:val="none"/>
                <w:vertAlign w:val="baseline"/>
                <w:rtl w:val="0"/>
              </w:rPr>
              <w:t xml:space="preserve">অর্নিদিষ্ট সময়কাল</w:t>
            </w:r>
          </w:p>
        </w:tc>
      </w:tr>
      <w:tr w:rsidR="003F56A3" w:rsidRPr="003F56A3" w14:paraId="3AEEB9F2" w14:textId="77777777" w:rsidTr="003F56A3">
        <w:trPr>
          <w:trHeight w:val="20"/>
        </w:trPr>
        <w:tc>
          <w:tcPr>
            <w:tcW w:w="7221" w:type="dxa"/>
            <w:tcBorders>
              <w:top w:val="nil"/>
              <w:left w:val="nil"/>
              <w:bottom w:val="nil"/>
              <w:right w:val="nil"/>
            </w:tcBorders>
            <w:shd w:val="clear" w:color="auto" w:fill="auto"/>
            <w:noWrap/>
            <w:vAlign w:val="center"/>
            <w:hideMark/>
          </w:tcPr>
          <w:p w14:paraId="0A0699C9"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সাধারণ চুক্তি (মেয়াদ শেষের/বরখাস্তের পরে)</w:t>
            </w:r>
          </w:p>
        </w:tc>
        <w:tc>
          <w:tcPr>
            <w:tcW w:w="2139" w:type="dxa"/>
            <w:tcBorders>
              <w:top w:val="nil"/>
              <w:left w:val="nil"/>
              <w:bottom w:val="nil"/>
              <w:right w:val="nil"/>
            </w:tcBorders>
            <w:shd w:val="clear" w:color="auto" w:fill="auto"/>
            <w:noWrap/>
            <w:vAlign w:val="center"/>
            <w:hideMark/>
          </w:tcPr>
          <w:p w14:paraId="3A466DCA" w14:textId="77777777" w:rsidR="003F56A3" w:rsidRPr="003F56A3" w:rsidRDefault="003F56A3" w:rsidP="003F56A3">
            <w:pPr>
              <w:widowControl/>
              <w:autoSpaceDE/>
              <w:autoSpaceDN/>
              <w:ind w:firstLineChars="300" w:firstLine="720"/>
              <w:rPr>
                <w:color w:val="000000"/>
                <w:sz w:val="24"/>
                <w:szCs w:val="24"/>
              </w:rPr>
              <w:bidi w:val="0"/>
            </w:pPr>
            <w:r>
              <w:rPr>
                <w:color w:val="000000"/>
                <w:sz w:val="24"/>
                <w:szCs w:val="24"/>
                <w:lang w:val="bn"/>
                <w:b w:val="0"/>
                <w:bCs w:val="0"/>
                <w:i w:val="0"/>
                <w:iCs w:val="0"/>
                <w:u w:val="none"/>
                <w:vertAlign w:val="baseline"/>
                <w:rtl w:val="0"/>
              </w:rPr>
              <w:t xml:space="preserve">7 বছর</w:t>
            </w:r>
          </w:p>
        </w:tc>
      </w:tr>
      <w:tr w:rsidR="003F56A3" w:rsidRPr="003F56A3" w14:paraId="4B999160" w14:textId="77777777" w:rsidTr="003F56A3">
        <w:trPr>
          <w:trHeight w:val="20"/>
        </w:trPr>
        <w:tc>
          <w:tcPr>
            <w:tcW w:w="7221" w:type="dxa"/>
            <w:tcBorders>
              <w:top w:val="nil"/>
              <w:left w:val="nil"/>
              <w:bottom w:val="nil"/>
              <w:right w:val="nil"/>
            </w:tcBorders>
            <w:shd w:val="clear" w:color="auto" w:fill="auto"/>
            <w:noWrap/>
            <w:vAlign w:val="center"/>
            <w:hideMark/>
          </w:tcPr>
          <w:p w14:paraId="73605167"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আইনি বা কর বিষয়ক চিঠিপত্র</w:t>
            </w:r>
          </w:p>
        </w:tc>
        <w:tc>
          <w:tcPr>
            <w:tcW w:w="2139" w:type="dxa"/>
            <w:tcBorders>
              <w:top w:val="nil"/>
              <w:left w:val="nil"/>
              <w:bottom w:val="nil"/>
              <w:right w:val="nil"/>
            </w:tcBorders>
            <w:shd w:val="clear" w:color="auto" w:fill="auto"/>
            <w:noWrap/>
            <w:vAlign w:val="center"/>
            <w:hideMark/>
          </w:tcPr>
          <w:p w14:paraId="511FCA1D" w14:textId="77777777" w:rsidR="003F56A3" w:rsidRPr="003F56A3" w:rsidRDefault="003F56A3" w:rsidP="003F56A3">
            <w:pPr>
              <w:widowControl/>
              <w:autoSpaceDE/>
              <w:autoSpaceDN/>
              <w:ind w:firstLineChars="300" w:firstLine="714"/>
              <w:rPr>
                <w:color w:val="000000"/>
                <w:sz w:val="24"/>
                <w:szCs w:val="24"/>
              </w:rPr>
              <w:bidi w:val="0"/>
            </w:pPr>
            <w:r>
              <w:rPr>
                <w:color w:val="000000"/>
                <w:sz w:val="24"/>
                <w:szCs w:val="24"/>
                <w:lang w:val="bn"/>
                <w:b w:val="0"/>
                <w:bCs w:val="0"/>
                <w:i w:val="0"/>
                <w:iCs w:val="0"/>
                <w:u w:val="none"/>
                <w:vertAlign w:val="baseline"/>
                <w:rtl w:val="0"/>
              </w:rPr>
              <w:t xml:space="preserve">অর্নিদিষ্ট সময়কাল</w:t>
            </w:r>
          </w:p>
        </w:tc>
      </w:tr>
      <w:tr w:rsidR="003F56A3" w:rsidRPr="003F56A3" w14:paraId="134B995E" w14:textId="77777777" w:rsidTr="003F56A3">
        <w:trPr>
          <w:trHeight w:val="20"/>
        </w:trPr>
        <w:tc>
          <w:tcPr>
            <w:tcW w:w="7221" w:type="dxa"/>
            <w:tcBorders>
              <w:top w:val="nil"/>
              <w:left w:val="nil"/>
              <w:bottom w:val="nil"/>
              <w:right w:val="nil"/>
            </w:tcBorders>
            <w:shd w:val="clear" w:color="auto" w:fill="auto"/>
            <w:noWrap/>
            <w:vAlign w:val="center"/>
            <w:hideMark/>
          </w:tcPr>
          <w:p w14:paraId="5D6AFDB8"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বিপজ্জনক বর্জ্যের রেকর্ড</w:t>
            </w:r>
          </w:p>
        </w:tc>
        <w:tc>
          <w:tcPr>
            <w:tcW w:w="2139" w:type="dxa"/>
            <w:tcBorders>
              <w:top w:val="nil"/>
              <w:left w:val="nil"/>
              <w:bottom w:val="nil"/>
              <w:right w:val="nil"/>
            </w:tcBorders>
            <w:shd w:val="clear" w:color="auto" w:fill="auto"/>
            <w:noWrap/>
            <w:vAlign w:val="center"/>
            <w:hideMark/>
          </w:tcPr>
          <w:p w14:paraId="6C94609F" w14:textId="77777777" w:rsidR="003F56A3" w:rsidRPr="003F56A3" w:rsidRDefault="003F56A3" w:rsidP="003F56A3">
            <w:pPr>
              <w:widowControl/>
              <w:autoSpaceDE/>
              <w:autoSpaceDN/>
              <w:ind w:firstLineChars="300" w:firstLine="714"/>
              <w:rPr>
                <w:color w:val="000000"/>
                <w:sz w:val="24"/>
                <w:szCs w:val="24"/>
              </w:rPr>
              <w:bidi w:val="0"/>
            </w:pPr>
            <w:r>
              <w:rPr>
                <w:color w:val="000000"/>
                <w:sz w:val="24"/>
                <w:szCs w:val="24"/>
                <w:lang w:val="bn"/>
                <w:b w:val="0"/>
                <w:bCs w:val="0"/>
                <w:i w:val="0"/>
                <w:iCs w:val="0"/>
                <w:u w:val="none"/>
                <w:vertAlign w:val="baseline"/>
                <w:rtl w:val="0"/>
              </w:rPr>
              <w:t xml:space="preserve">অর্নিদিষ্ট সময়কাল</w:t>
            </w:r>
          </w:p>
        </w:tc>
      </w:tr>
      <w:tr w:rsidR="003F56A3" w:rsidRPr="003F56A3" w14:paraId="31027F72" w14:textId="77777777" w:rsidTr="003F56A3">
        <w:trPr>
          <w:trHeight w:val="20"/>
        </w:trPr>
        <w:tc>
          <w:tcPr>
            <w:tcW w:w="7221" w:type="dxa"/>
            <w:tcBorders>
              <w:top w:val="nil"/>
              <w:left w:val="nil"/>
              <w:bottom w:val="nil"/>
              <w:right w:val="nil"/>
            </w:tcBorders>
            <w:shd w:val="clear" w:color="auto" w:fill="auto"/>
            <w:noWrap/>
            <w:vAlign w:val="center"/>
            <w:hideMark/>
          </w:tcPr>
          <w:p w14:paraId="56476A50"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যেকোনো সরকারি সংস্থাকে রিপোর্ট</w:t>
            </w:r>
          </w:p>
        </w:tc>
        <w:tc>
          <w:tcPr>
            <w:tcW w:w="2139" w:type="dxa"/>
            <w:tcBorders>
              <w:top w:val="nil"/>
              <w:left w:val="nil"/>
              <w:bottom w:val="nil"/>
              <w:right w:val="nil"/>
            </w:tcBorders>
            <w:shd w:val="clear" w:color="auto" w:fill="auto"/>
            <w:noWrap/>
            <w:vAlign w:val="center"/>
            <w:hideMark/>
          </w:tcPr>
          <w:p w14:paraId="0CC65DA0" w14:textId="77777777" w:rsidR="003F56A3" w:rsidRPr="003F56A3" w:rsidRDefault="003F56A3" w:rsidP="003F56A3">
            <w:pPr>
              <w:widowControl/>
              <w:autoSpaceDE/>
              <w:autoSpaceDN/>
              <w:ind w:firstLineChars="300" w:firstLine="714"/>
              <w:rPr>
                <w:color w:val="000000"/>
                <w:sz w:val="24"/>
                <w:szCs w:val="24"/>
              </w:rPr>
              <w:bidi w:val="0"/>
            </w:pPr>
            <w:r>
              <w:rPr>
                <w:color w:val="000000"/>
                <w:sz w:val="24"/>
                <w:szCs w:val="24"/>
                <w:lang w:val="bn"/>
                <w:b w:val="0"/>
                <w:bCs w:val="0"/>
                <w:i w:val="0"/>
                <w:iCs w:val="0"/>
                <w:u w:val="none"/>
                <w:vertAlign w:val="baseline"/>
                <w:rtl w:val="0"/>
              </w:rPr>
              <w:t xml:space="preserve">অর্নিদিষ্ট সময়কাল</w:t>
            </w:r>
          </w:p>
        </w:tc>
      </w:tr>
      <w:tr w:rsidR="003F56A3" w:rsidRPr="003F56A3" w14:paraId="35FCD489" w14:textId="77777777" w:rsidTr="003F56A3">
        <w:trPr>
          <w:trHeight w:val="20"/>
        </w:trPr>
        <w:tc>
          <w:tcPr>
            <w:tcW w:w="7221" w:type="dxa"/>
            <w:tcBorders>
              <w:top w:val="nil"/>
              <w:left w:val="nil"/>
              <w:bottom w:val="nil"/>
              <w:right w:val="nil"/>
            </w:tcBorders>
            <w:shd w:val="clear" w:color="auto" w:fill="auto"/>
            <w:noWrap/>
            <w:vAlign w:val="center"/>
            <w:hideMark/>
          </w:tcPr>
          <w:p w14:paraId="47DFF45B" w14:textId="77777777" w:rsidR="003F56A3" w:rsidRPr="003F56A3" w:rsidRDefault="003F56A3" w:rsidP="003F56A3">
            <w:pPr>
              <w:widowControl/>
              <w:autoSpaceDE/>
              <w:autoSpaceDN/>
              <w:ind w:left="-102"/>
              <w:rPr>
                <w:color w:val="000000"/>
                <w:sz w:val="24"/>
                <w:szCs w:val="24"/>
              </w:rPr>
            </w:pPr>
          </w:p>
        </w:tc>
        <w:tc>
          <w:tcPr>
            <w:tcW w:w="2139" w:type="dxa"/>
            <w:tcBorders>
              <w:top w:val="nil"/>
              <w:left w:val="nil"/>
              <w:bottom w:val="nil"/>
              <w:right w:val="nil"/>
            </w:tcBorders>
            <w:shd w:val="clear" w:color="auto" w:fill="auto"/>
            <w:noWrap/>
            <w:vAlign w:val="bottom"/>
            <w:hideMark/>
          </w:tcPr>
          <w:p w14:paraId="75AE2CE2" w14:textId="77777777" w:rsidR="003F56A3" w:rsidRPr="003F56A3" w:rsidRDefault="003F56A3" w:rsidP="003F56A3">
            <w:pPr>
              <w:widowControl/>
              <w:autoSpaceDE/>
              <w:autoSpaceDN/>
              <w:rPr>
                <w:sz w:val="20"/>
                <w:szCs w:val="20"/>
              </w:rPr>
            </w:pPr>
          </w:p>
        </w:tc>
      </w:tr>
      <w:tr w:rsidR="003F56A3" w:rsidRPr="003F56A3" w14:paraId="638D234A" w14:textId="77777777" w:rsidTr="003F56A3">
        <w:trPr>
          <w:trHeight w:val="20"/>
        </w:trPr>
        <w:tc>
          <w:tcPr>
            <w:tcW w:w="7221" w:type="dxa"/>
            <w:tcBorders>
              <w:top w:val="nil"/>
              <w:left w:val="nil"/>
              <w:bottom w:val="nil"/>
              <w:right w:val="nil"/>
            </w:tcBorders>
            <w:shd w:val="clear" w:color="auto" w:fill="auto"/>
            <w:noWrap/>
            <w:vAlign w:val="center"/>
            <w:hideMark/>
          </w:tcPr>
          <w:p w14:paraId="3F725E1E" w14:textId="77777777" w:rsidR="003F56A3" w:rsidRPr="003F56A3" w:rsidRDefault="003F56A3" w:rsidP="003F56A3">
            <w:pPr>
              <w:widowControl/>
              <w:autoSpaceDE/>
              <w:autoSpaceDN/>
              <w:ind w:left="-102"/>
              <w:rPr>
                <w:color w:val="000000"/>
                <w:sz w:val="24"/>
                <w:szCs w:val="24"/>
                <w:u w:val="single"/>
              </w:rPr>
              <w:bidi w:val="0"/>
            </w:pPr>
            <w:r>
              <w:rPr>
                <w:color w:val="000000"/>
                <w:sz w:val="24"/>
                <w:szCs w:val="24"/>
                <w:lang w:val="bn"/>
                <w:b w:val="0"/>
                <w:bCs w:val="0"/>
                <w:i w:val="0"/>
                <w:iCs w:val="0"/>
                <w:u w:val="single"/>
                <w:vertAlign w:val="baseline"/>
                <w:rtl w:val="0"/>
              </w:rPr>
              <w:t xml:space="preserve">কর্পোরেট রেকর্ড</w:t>
            </w:r>
          </w:p>
        </w:tc>
        <w:tc>
          <w:tcPr>
            <w:tcW w:w="2139" w:type="dxa"/>
            <w:tcBorders>
              <w:top w:val="nil"/>
              <w:left w:val="nil"/>
              <w:bottom w:val="nil"/>
              <w:right w:val="nil"/>
            </w:tcBorders>
            <w:shd w:val="clear" w:color="auto" w:fill="auto"/>
            <w:noWrap/>
            <w:vAlign w:val="bottom"/>
            <w:hideMark/>
          </w:tcPr>
          <w:p w14:paraId="21917047"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00F873C9" w14:textId="77777777" w:rsidTr="003F56A3">
        <w:trPr>
          <w:trHeight w:val="20"/>
        </w:trPr>
        <w:tc>
          <w:tcPr>
            <w:tcW w:w="7221" w:type="dxa"/>
            <w:tcBorders>
              <w:top w:val="nil"/>
              <w:left w:val="nil"/>
              <w:bottom w:val="nil"/>
              <w:right w:val="nil"/>
            </w:tcBorders>
            <w:shd w:val="clear" w:color="auto" w:fill="auto"/>
            <w:noWrap/>
            <w:vAlign w:val="center"/>
            <w:hideMark/>
          </w:tcPr>
          <w:p w14:paraId="388FC35F"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কর্পোরেট গভর্নেন্স;</w:t>
            </w:r>
          </w:p>
        </w:tc>
        <w:tc>
          <w:tcPr>
            <w:tcW w:w="2139" w:type="dxa"/>
            <w:tcBorders>
              <w:top w:val="nil"/>
              <w:left w:val="nil"/>
              <w:bottom w:val="nil"/>
              <w:right w:val="nil"/>
            </w:tcBorders>
            <w:shd w:val="clear" w:color="auto" w:fill="auto"/>
            <w:noWrap/>
            <w:vAlign w:val="center"/>
            <w:hideMark/>
          </w:tcPr>
          <w:p w14:paraId="7E46E627" w14:textId="77777777" w:rsidR="003F56A3" w:rsidRPr="003F56A3" w:rsidRDefault="003F56A3" w:rsidP="003F56A3">
            <w:pPr>
              <w:widowControl/>
              <w:autoSpaceDE/>
              <w:autoSpaceDN/>
              <w:ind w:firstLineChars="300" w:firstLine="714"/>
              <w:rPr>
                <w:color w:val="000000"/>
                <w:sz w:val="24"/>
                <w:szCs w:val="24"/>
              </w:rPr>
              <w:bidi w:val="0"/>
            </w:pPr>
            <w:r>
              <w:rPr>
                <w:color w:val="000000"/>
                <w:sz w:val="24"/>
                <w:szCs w:val="24"/>
                <w:lang w:val="bn"/>
                <w:b w:val="0"/>
                <w:bCs w:val="0"/>
                <w:i w:val="0"/>
                <w:iCs w:val="0"/>
                <w:u w:val="none"/>
                <w:vertAlign w:val="baseline"/>
                <w:rtl w:val="0"/>
              </w:rPr>
              <w:t xml:space="preserve">অর্নিদিষ্ট সময়কাল</w:t>
            </w:r>
          </w:p>
        </w:tc>
      </w:tr>
      <w:tr w:rsidR="003F56A3" w:rsidRPr="003F56A3" w14:paraId="6A3766FE" w14:textId="77777777" w:rsidTr="003F56A3">
        <w:trPr>
          <w:trHeight w:val="20"/>
        </w:trPr>
        <w:tc>
          <w:tcPr>
            <w:tcW w:w="7221" w:type="dxa"/>
            <w:tcBorders>
              <w:top w:val="nil"/>
              <w:left w:val="nil"/>
              <w:bottom w:val="nil"/>
              <w:right w:val="nil"/>
            </w:tcBorders>
            <w:shd w:val="clear" w:color="auto" w:fill="auto"/>
            <w:vAlign w:val="center"/>
            <w:hideMark/>
          </w:tcPr>
          <w:p w14:paraId="567EA52F"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নিম্নলিখিত সমস্ত নিবন্ধ, বার্ষিক রিপোর্ট, আইন অনুসারে, বোর্ড মিটিং মিনিট, বোর্ড পলিসি/সমাধান, ক্যাপিটাল স্টক এবং বন্ড রেকর্ড ইত্যাদি অন্তর্ভুক্ত করতে।</w:t>
            </w:r>
          </w:p>
        </w:tc>
        <w:tc>
          <w:tcPr>
            <w:tcW w:w="2139" w:type="dxa"/>
            <w:tcBorders>
              <w:top w:val="nil"/>
              <w:left w:val="nil"/>
              <w:bottom w:val="nil"/>
              <w:right w:val="nil"/>
            </w:tcBorders>
            <w:shd w:val="clear" w:color="auto" w:fill="auto"/>
            <w:noWrap/>
            <w:vAlign w:val="bottom"/>
            <w:hideMark/>
          </w:tcPr>
          <w:p w14:paraId="5393DAA2" w14:textId="77777777" w:rsidR="003F56A3" w:rsidRPr="003F56A3" w:rsidRDefault="003F56A3" w:rsidP="003F56A3">
            <w:pPr>
              <w:widowControl/>
              <w:autoSpaceDE/>
              <w:autoSpaceDN/>
              <w:ind w:firstLineChars="300" w:firstLine="720"/>
              <w:rPr>
                <w:color w:val="000000"/>
                <w:sz w:val="24"/>
                <w:szCs w:val="24"/>
              </w:rPr>
            </w:pPr>
          </w:p>
        </w:tc>
      </w:tr>
      <w:tr w:rsidR="003F56A3" w:rsidRPr="003F56A3" w14:paraId="13880803" w14:textId="77777777" w:rsidTr="003F56A3">
        <w:trPr>
          <w:trHeight w:val="20"/>
        </w:trPr>
        <w:tc>
          <w:tcPr>
            <w:tcW w:w="7221" w:type="dxa"/>
            <w:tcBorders>
              <w:top w:val="nil"/>
              <w:left w:val="nil"/>
              <w:bottom w:val="nil"/>
              <w:right w:val="nil"/>
            </w:tcBorders>
            <w:shd w:val="clear" w:color="auto" w:fill="auto"/>
            <w:noWrap/>
            <w:vAlign w:val="center"/>
            <w:hideMark/>
          </w:tcPr>
          <w:p w14:paraId="6A771EEC"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দলিল, ইজমেন্ট, রিয়েল এস্টেট রেকর্ড</w:t>
            </w:r>
          </w:p>
        </w:tc>
        <w:tc>
          <w:tcPr>
            <w:tcW w:w="2139" w:type="dxa"/>
            <w:tcBorders>
              <w:top w:val="nil"/>
              <w:left w:val="nil"/>
              <w:bottom w:val="nil"/>
              <w:right w:val="nil"/>
            </w:tcBorders>
            <w:shd w:val="clear" w:color="auto" w:fill="auto"/>
            <w:noWrap/>
            <w:vAlign w:val="center"/>
            <w:hideMark/>
          </w:tcPr>
          <w:p w14:paraId="76EA3F37" w14:textId="77777777" w:rsidR="003F56A3" w:rsidRPr="003F56A3" w:rsidRDefault="003F56A3" w:rsidP="003F56A3">
            <w:pPr>
              <w:widowControl/>
              <w:autoSpaceDE/>
              <w:autoSpaceDN/>
              <w:ind w:firstLineChars="300" w:firstLine="714"/>
              <w:rPr>
                <w:color w:val="000000"/>
                <w:sz w:val="24"/>
                <w:szCs w:val="24"/>
              </w:rPr>
              <w:bidi w:val="0"/>
            </w:pPr>
            <w:r>
              <w:rPr>
                <w:color w:val="000000"/>
                <w:sz w:val="24"/>
                <w:szCs w:val="24"/>
                <w:lang w:val="bn"/>
                <w:b w:val="0"/>
                <w:bCs w:val="0"/>
                <w:i w:val="0"/>
                <w:iCs w:val="0"/>
                <w:u w:val="none"/>
                <w:vertAlign w:val="baseline"/>
                <w:rtl w:val="0"/>
              </w:rPr>
              <w:t xml:space="preserve">অর্নিদিষ্ট সময়কাল</w:t>
            </w:r>
          </w:p>
        </w:tc>
      </w:tr>
      <w:tr w:rsidR="003F56A3" w:rsidRPr="003F56A3" w14:paraId="399CBF48" w14:textId="77777777" w:rsidTr="003F56A3">
        <w:trPr>
          <w:trHeight w:val="20"/>
        </w:trPr>
        <w:tc>
          <w:tcPr>
            <w:tcW w:w="7221" w:type="dxa"/>
            <w:tcBorders>
              <w:top w:val="nil"/>
              <w:left w:val="nil"/>
              <w:bottom w:val="nil"/>
              <w:right w:val="nil"/>
            </w:tcBorders>
            <w:shd w:val="clear" w:color="auto" w:fill="auto"/>
            <w:noWrap/>
            <w:vAlign w:val="center"/>
            <w:hideMark/>
          </w:tcPr>
          <w:p w14:paraId="64A80546"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অবসর বা পেনশনের রেকর্ড</w:t>
            </w:r>
          </w:p>
        </w:tc>
        <w:tc>
          <w:tcPr>
            <w:tcW w:w="2139" w:type="dxa"/>
            <w:tcBorders>
              <w:top w:val="nil"/>
              <w:left w:val="nil"/>
              <w:bottom w:val="nil"/>
              <w:right w:val="nil"/>
            </w:tcBorders>
            <w:shd w:val="clear" w:color="auto" w:fill="auto"/>
            <w:noWrap/>
            <w:vAlign w:val="center"/>
            <w:hideMark/>
          </w:tcPr>
          <w:p w14:paraId="1CDF3263" w14:textId="77777777" w:rsidR="003F56A3" w:rsidRPr="003F56A3" w:rsidRDefault="003F56A3" w:rsidP="003F56A3">
            <w:pPr>
              <w:widowControl/>
              <w:autoSpaceDE/>
              <w:autoSpaceDN/>
              <w:ind w:firstLineChars="300" w:firstLine="714"/>
              <w:rPr>
                <w:color w:val="000000"/>
                <w:sz w:val="24"/>
                <w:szCs w:val="24"/>
              </w:rPr>
              <w:bidi w:val="0"/>
            </w:pPr>
            <w:r>
              <w:rPr>
                <w:color w:val="000000"/>
                <w:sz w:val="24"/>
                <w:szCs w:val="24"/>
                <w:lang w:val="bn"/>
                <w:b w:val="0"/>
                <w:bCs w:val="0"/>
                <w:i w:val="0"/>
                <w:iCs w:val="0"/>
                <w:u w:val="none"/>
                <w:vertAlign w:val="baseline"/>
                <w:rtl w:val="0"/>
              </w:rPr>
              <w:t xml:space="preserve">অর্নিদিষ্ট সময়কাল</w:t>
            </w:r>
          </w:p>
        </w:tc>
      </w:tr>
      <w:tr w:rsidR="003F56A3" w:rsidRPr="003F56A3" w14:paraId="1DA984D9" w14:textId="77777777" w:rsidTr="003F56A3">
        <w:trPr>
          <w:trHeight w:val="20"/>
        </w:trPr>
        <w:tc>
          <w:tcPr>
            <w:tcW w:w="7221" w:type="dxa"/>
            <w:tcBorders>
              <w:top w:val="nil"/>
              <w:left w:val="nil"/>
              <w:bottom w:val="nil"/>
              <w:right w:val="nil"/>
            </w:tcBorders>
            <w:shd w:val="clear" w:color="auto" w:fill="auto"/>
            <w:noWrap/>
            <w:vAlign w:val="center"/>
            <w:hideMark/>
          </w:tcPr>
          <w:p w14:paraId="4D62F34A"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চুক্তি (মেয়াদ শেষ হওয়ার পরে)</w:t>
            </w:r>
          </w:p>
        </w:tc>
        <w:tc>
          <w:tcPr>
            <w:tcW w:w="2139" w:type="dxa"/>
            <w:tcBorders>
              <w:top w:val="nil"/>
              <w:left w:val="nil"/>
              <w:bottom w:val="nil"/>
              <w:right w:val="nil"/>
            </w:tcBorders>
            <w:shd w:val="clear" w:color="auto" w:fill="auto"/>
            <w:noWrap/>
            <w:vAlign w:val="center"/>
            <w:hideMark/>
          </w:tcPr>
          <w:p w14:paraId="681C3852" w14:textId="77777777" w:rsidR="003F56A3" w:rsidRPr="003F56A3" w:rsidRDefault="003F56A3" w:rsidP="003F56A3">
            <w:pPr>
              <w:widowControl/>
              <w:autoSpaceDE/>
              <w:autoSpaceDN/>
              <w:ind w:firstLineChars="300" w:firstLine="720"/>
              <w:rPr>
                <w:color w:val="000000"/>
                <w:sz w:val="24"/>
                <w:szCs w:val="24"/>
              </w:rPr>
              <w:bidi w:val="0"/>
            </w:pPr>
            <w:r>
              <w:rPr>
                <w:color w:val="000000"/>
                <w:sz w:val="24"/>
                <w:szCs w:val="24"/>
                <w:lang w:val="bn"/>
                <w:b w:val="0"/>
                <w:bCs w:val="0"/>
                <w:i w:val="0"/>
                <w:iCs w:val="0"/>
                <w:u w:val="none"/>
                <w:vertAlign w:val="baseline"/>
                <w:rtl w:val="0"/>
              </w:rPr>
              <w:t xml:space="preserve">3 বছর</w:t>
            </w:r>
          </w:p>
        </w:tc>
      </w:tr>
      <w:tr w:rsidR="003F56A3" w:rsidRPr="003F56A3" w14:paraId="5A6FF6AF" w14:textId="77777777" w:rsidTr="003F56A3">
        <w:trPr>
          <w:trHeight w:val="20"/>
        </w:trPr>
        <w:tc>
          <w:tcPr>
            <w:tcW w:w="7221" w:type="dxa"/>
            <w:tcBorders>
              <w:top w:val="nil"/>
              <w:left w:val="nil"/>
              <w:bottom w:val="nil"/>
              <w:right w:val="nil"/>
            </w:tcBorders>
            <w:shd w:val="clear" w:color="auto" w:fill="auto"/>
            <w:noWrap/>
            <w:vAlign w:val="center"/>
            <w:hideMark/>
          </w:tcPr>
          <w:p w14:paraId="0B5A3142"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চিঠিপত্র (সাধারণ)</w:t>
            </w:r>
          </w:p>
        </w:tc>
        <w:tc>
          <w:tcPr>
            <w:tcW w:w="2139" w:type="dxa"/>
            <w:tcBorders>
              <w:top w:val="nil"/>
              <w:left w:val="nil"/>
              <w:bottom w:val="nil"/>
              <w:right w:val="nil"/>
            </w:tcBorders>
            <w:shd w:val="clear" w:color="auto" w:fill="auto"/>
            <w:noWrap/>
            <w:vAlign w:val="center"/>
            <w:hideMark/>
          </w:tcPr>
          <w:p w14:paraId="1E205BD7" w14:textId="77777777" w:rsidR="003F56A3" w:rsidRPr="003F56A3" w:rsidRDefault="003F56A3" w:rsidP="003F56A3">
            <w:pPr>
              <w:widowControl/>
              <w:autoSpaceDE/>
              <w:autoSpaceDN/>
              <w:ind w:firstLineChars="300" w:firstLine="720"/>
              <w:rPr>
                <w:color w:val="000000"/>
                <w:sz w:val="24"/>
                <w:szCs w:val="24"/>
              </w:rPr>
              <w:bidi w:val="0"/>
            </w:pPr>
            <w:r>
              <w:rPr>
                <w:color w:val="000000"/>
                <w:sz w:val="24"/>
                <w:szCs w:val="24"/>
                <w:lang w:val="bn"/>
                <w:b w:val="0"/>
                <w:bCs w:val="0"/>
                <w:i w:val="0"/>
                <w:iCs w:val="0"/>
                <w:u w:val="none"/>
                <w:vertAlign w:val="baseline"/>
                <w:rtl w:val="0"/>
              </w:rPr>
              <w:t xml:space="preserve">3 বছর</w:t>
            </w:r>
          </w:p>
        </w:tc>
      </w:tr>
      <w:tr w:rsidR="003F56A3" w:rsidRPr="003F56A3" w14:paraId="6F703DF7" w14:textId="77777777" w:rsidTr="003F56A3">
        <w:trPr>
          <w:trHeight w:val="20"/>
        </w:trPr>
        <w:tc>
          <w:tcPr>
            <w:tcW w:w="7221" w:type="dxa"/>
            <w:tcBorders>
              <w:top w:val="nil"/>
              <w:left w:val="nil"/>
              <w:bottom w:val="nil"/>
              <w:right w:val="nil"/>
            </w:tcBorders>
            <w:shd w:val="clear" w:color="auto" w:fill="auto"/>
            <w:noWrap/>
            <w:vAlign w:val="center"/>
            <w:hideMark/>
          </w:tcPr>
          <w:p w14:paraId="14577E87" w14:textId="77777777" w:rsidR="003F56A3" w:rsidRPr="003F56A3" w:rsidRDefault="003F56A3" w:rsidP="003F56A3">
            <w:pPr>
              <w:widowControl/>
              <w:autoSpaceDE/>
              <w:autoSpaceDN/>
              <w:ind w:left="-102"/>
              <w:rPr>
                <w:color w:val="000000"/>
                <w:sz w:val="24"/>
                <w:szCs w:val="24"/>
              </w:rPr>
            </w:pPr>
          </w:p>
        </w:tc>
        <w:tc>
          <w:tcPr>
            <w:tcW w:w="2139" w:type="dxa"/>
            <w:tcBorders>
              <w:top w:val="nil"/>
              <w:left w:val="nil"/>
              <w:bottom w:val="nil"/>
              <w:right w:val="nil"/>
            </w:tcBorders>
            <w:shd w:val="clear" w:color="auto" w:fill="auto"/>
            <w:noWrap/>
            <w:vAlign w:val="bottom"/>
            <w:hideMark/>
          </w:tcPr>
          <w:p w14:paraId="7B9DCA8B" w14:textId="77777777" w:rsidR="003F56A3" w:rsidRPr="003F56A3" w:rsidRDefault="003F56A3" w:rsidP="003F56A3">
            <w:pPr>
              <w:widowControl/>
              <w:autoSpaceDE/>
              <w:autoSpaceDN/>
              <w:rPr>
                <w:sz w:val="20"/>
                <w:szCs w:val="20"/>
              </w:rPr>
            </w:pPr>
          </w:p>
        </w:tc>
      </w:tr>
      <w:tr w:rsidR="003F56A3" w:rsidRPr="003F56A3" w14:paraId="679068A2" w14:textId="77777777" w:rsidTr="003F56A3">
        <w:trPr>
          <w:trHeight w:val="20"/>
        </w:trPr>
        <w:tc>
          <w:tcPr>
            <w:tcW w:w="7221" w:type="dxa"/>
            <w:tcBorders>
              <w:top w:val="nil"/>
              <w:left w:val="nil"/>
              <w:bottom w:val="nil"/>
              <w:right w:val="nil"/>
            </w:tcBorders>
            <w:shd w:val="clear" w:color="auto" w:fill="auto"/>
            <w:noWrap/>
            <w:vAlign w:val="center"/>
            <w:hideMark/>
          </w:tcPr>
          <w:p w14:paraId="40061628" w14:textId="77777777" w:rsidR="003F56A3" w:rsidRPr="003F56A3" w:rsidRDefault="003F56A3" w:rsidP="003F56A3">
            <w:pPr>
              <w:widowControl/>
              <w:autoSpaceDE/>
              <w:autoSpaceDN/>
              <w:ind w:left="-102"/>
              <w:rPr>
                <w:color w:val="000000"/>
                <w:sz w:val="24"/>
                <w:szCs w:val="24"/>
                <w:u w:val="single"/>
              </w:rPr>
              <w:bidi w:val="0"/>
            </w:pPr>
            <w:r>
              <w:rPr>
                <w:color w:val="000000"/>
                <w:sz w:val="24"/>
                <w:szCs w:val="24"/>
                <w:lang w:val="bn"/>
                <w:b w:val="0"/>
                <w:bCs w:val="0"/>
                <w:i w:val="0"/>
                <w:iCs w:val="0"/>
                <w:u w:val="single"/>
                <w:vertAlign w:val="baseline"/>
                <w:rtl w:val="0"/>
              </w:rPr>
              <w:t xml:space="preserve">ব্যক্তিগত তথ্য</w:t>
            </w:r>
          </w:p>
        </w:tc>
        <w:tc>
          <w:tcPr>
            <w:tcW w:w="2139" w:type="dxa"/>
            <w:tcBorders>
              <w:top w:val="nil"/>
              <w:left w:val="nil"/>
              <w:bottom w:val="nil"/>
              <w:right w:val="nil"/>
            </w:tcBorders>
            <w:shd w:val="clear" w:color="auto" w:fill="auto"/>
            <w:noWrap/>
            <w:vAlign w:val="bottom"/>
            <w:hideMark/>
          </w:tcPr>
          <w:p w14:paraId="448CC5E3"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72B67613" w14:textId="77777777" w:rsidTr="003F56A3">
        <w:trPr>
          <w:trHeight w:val="20"/>
        </w:trPr>
        <w:tc>
          <w:tcPr>
            <w:tcW w:w="7221" w:type="dxa"/>
            <w:tcBorders>
              <w:top w:val="nil"/>
              <w:left w:val="nil"/>
              <w:bottom w:val="nil"/>
              <w:right w:val="nil"/>
            </w:tcBorders>
            <w:shd w:val="clear" w:color="auto" w:fill="auto"/>
            <w:noWrap/>
            <w:vAlign w:val="center"/>
            <w:hideMark/>
          </w:tcPr>
          <w:p w14:paraId="2A0B0085"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ব্যক্তিগত তথ্য – পার্ট IX-এ বিস্তারিত দেখুন</w:t>
            </w:r>
          </w:p>
        </w:tc>
        <w:tc>
          <w:tcPr>
            <w:tcW w:w="2139" w:type="dxa"/>
            <w:tcBorders>
              <w:top w:val="nil"/>
              <w:left w:val="nil"/>
              <w:bottom w:val="nil"/>
              <w:right w:val="nil"/>
            </w:tcBorders>
            <w:shd w:val="clear" w:color="auto" w:fill="auto"/>
            <w:noWrap/>
            <w:vAlign w:val="bottom"/>
            <w:hideMark/>
          </w:tcPr>
          <w:p w14:paraId="031FB6DA" w14:textId="77777777" w:rsidR="003F56A3" w:rsidRPr="003F56A3" w:rsidRDefault="003F56A3" w:rsidP="003F56A3">
            <w:pPr>
              <w:widowControl/>
              <w:autoSpaceDE/>
              <w:autoSpaceDN/>
              <w:ind w:firstLineChars="300" w:firstLine="720"/>
              <w:rPr>
                <w:color w:val="000000"/>
                <w:sz w:val="24"/>
                <w:szCs w:val="24"/>
              </w:rPr>
            </w:pPr>
          </w:p>
        </w:tc>
      </w:tr>
      <w:tr w:rsidR="003F56A3" w:rsidRPr="003F56A3" w14:paraId="5821D148" w14:textId="77777777" w:rsidTr="003F56A3">
        <w:trPr>
          <w:trHeight w:val="20"/>
        </w:trPr>
        <w:tc>
          <w:tcPr>
            <w:tcW w:w="7221" w:type="dxa"/>
            <w:tcBorders>
              <w:top w:val="nil"/>
              <w:left w:val="nil"/>
              <w:bottom w:val="nil"/>
              <w:right w:val="nil"/>
            </w:tcBorders>
            <w:shd w:val="clear" w:color="auto" w:fill="auto"/>
            <w:noWrap/>
            <w:vAlign w:val="center"/>
            <w:hideMark/>
          </w:tcPr>
          <w:p w14:paraId="5CDCAF8A"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HIPAA সম্পর্কিত রেকর্ড</w:t>
            </w:r>
          </w:p>
        </w:tc>
        <w:tc>
          <w:tcPr>
            <w:tcW w:w="2139" w:type="dxa"/>
            <w:tcBorders>
              <w:top w:val="nil"/>
              <w:left w:val="nil"/>
              <w:bottom w:val="nil"/>
              <w:right w:val="nil"/>
            </w:tcBorders>
            <w:shd w:val="clear" w:color="auto" w:fill="auto"/>
            <w:noWrap/>
            <w:vAlign w:val="center"/>
            <w:hideMark/>
          </w:tcPr>
          <w:p w14:paraId="19471C9F" w14:textId="77777777" w:rsidR="003F56A3" w:rsidRPr="003F56A3" w:rsidRDefault="003F56A3" w:rsidP="003F56A3">
            <w:pPr>
              <w:widowControl/>
              <w:autoSpaceDE/>
              <w:autoSpaceDN/>
              <w:ind w:firstLineChars="300" w:firstLine="720"/>
              <w:rPr>
                <w:color w:val="000000"/>
                <w:sz w:val="24"/>
                <w:szCs w:val="24"/>
              </w:rPr>
              <w:bidi w:val="0"/>
            </w:pPr>
            <w:r>
              <w:rPr>
                <w:color w:val="000000"/>
                <w:sz w:val="24"/>
                <w:szCs w:val="24"/>
                <w:lang w:val="bn"/>
                <w:b w:val="0"/>
                <w:bCs w:val="0"/>
                <w:i w:val="0"/>
                <w:iCs w:val="0"/>
                <w:u w:val="none"/>
                <w:vertAlign w:val="baseline"/>
                <w:rtl w:val="0"/>
              </w:rPr>
              <w:t xml:space="preserve">তৈরি করার 6 বছর পর</w:t>
            </w:r>
          </w:p>
        </w:tc>
      </w:tr>
      <w:tr w:rsidR="003F56A3" w:rsidRPr="003F56A3" w14:paraId="116D2EED" w14:textId="77777777" w:rsidTr="003F56A3">
        <w:trPr>
          <w:trHeight w:val="20"/>
        </w:trPr>
        <w:tc>
          <w:tcPr>
            <w:tcW w:w="9365" w:type="dxa"/>
            <w:gridSpan w:val="2"/>
            <w:tcBorders>
              <w:top w:val="nil"/>
              <w:left w:val="nil"/>
              <w:bottom w:val="nil"/>
              <w:right w:val="nil"/>
            </w:tcBorders>
            <w:shd w:val="clear" w:color="auto" w:fill="auto"/>
            <w:noWrap/>
            <w:vAlign w:val="center"/>
            <w:hideMark/>
          </w:tcPr>
          <w:p w14:paraId="2466A8F9" w14:textId="77777777" w:rsidR="003F56A3" w:rsidRPr="003F56A3" w:rsidRDefault="003F56A3" w:rsidP="003F56A3">
            <w:pPr>
              <w:widowControl/>
              <w:autoSpaceDE/>
              <w:autoSpaceDN/>
              <w:ind w:left="-102"/>
              <w:rPr>
                <w:color w:val="000000"/>
                <w:sz w:val="24"/>
                <w:szCs w:val="24"/>
              </w:rPr>
              <w:bidi w:val="0"/>
            </w:pPr>
            <w:r>
              <w:rPr>
                <w:color w:val="000000"/>
                <w:sz w:val="24"/>
                <w:szCs w:val="24"/>
                <w:lang w:val="bn"/>
                <w:b w:val="0"/>
                <w:bCs w:val="0"/>
                <w:i w:val="0"/>
                <w:iCs w:val="0"/>
                <w:u w:val="none"/>
                <w:vertAlign w:val="baseline"/>
                <w:rtl w:val="0"/>
              </w:rPr>
              <w:t xml:space="preserve">বা যদি ডকুমেন্টে কোনো পলিসির রূপরেখা থাকে, পলিসিটি শেষ কবে বাস্তবায়িত হয়েছিল তা থেকে 6 বছর ।</w:t>
            </w:r>
          </w:p>
        </w:tc>
      </w:tr>
    </w:tbl>
    <w:p w14:paraId="0E873093" w14:textId="77777777" w:rsidR="007A4481" w:rsidRPr="003F56A3" w:rsidRDefault="007A4481">
      <w:pPr>
        <w:pStyle w:val="BodyText"/>
        <w:ind w:left="0"/>
        <w:rPr>
          <w:sz w:val="26"/>
        </w:rPr>
      </w:pPr>
    </w:p>
    <w:p w14:paraId="24675223" w14:textId="77777777" w:rsidR="007A4481" w:rsidRDefault="00000000">
      <w:pPr>
        <w:pStyle w:val="BodyText"/>
        <w:spacing w:line="242" w:lineRule="auto"/>
        <w:ind w:right="1369"/>
        <w:bidi w:val="0"/>
      </w:pPr>
      <w:r>
        <w:rPr>
          <w:lang w:val="bn"/>
          <w:b w:val="0"/>
          <w:bCs w:val="0"/>
          <w:i w:val="0"/>
          <w:iCs w:val="0"/>
          <w:u w:val="none"/>
          <w:vertAlign w:val="baseline"/>
          <w:rtl w:val="0"/>
        </w:rPr>
        <w:t xml:space="preserve">সমস্ত ম্যানেজার তাদের নিজ নিজ বিভাগ পরিচালনার ক্ষেত্রে রেকর্ড রাখার বর্তমান আইন মেনে চলতে হবে যেখানে বর্তমান আইন এই পলিসি থেকে পৃথক, সেখানে আইন প্রাধান্য পাবে।</w:t>
      </w:r>
    </w:p>
    <w:p w14:paraId="2AC6D25F" w14:textId="77777777" w:rsidR="007A4481" w:rsidRDefault="007A4481">
      <w:pPr>
        <w:pStyle w:val="BodyText"/>
        <w:spacing w:before="9"/>
        <w:ind w:left="0"/>
        <w:rPr>
          <w:sz w:val="23"/>
        </w:rPr>
      </w:pPr>
    </w:p>
    <w:p w14:paraId="28814F32" w14:textId="77777777" w:rsidR="007A4481" w:rsidRDefault="00000000">
      <w:pPr>
        <w:pStyle w:val="ListParagraph"/>
        <w:numPr>
          <w:ilvl w:val="0"/>
          <w:numId w:val="1"/>
        </w:numPr>
        <w:tabs>
          <w:tab w:val="left" w:pos="929"/>
        </w:tabs>
        <w:spacing w:line="275" w:lineRule="exact"/>
        <w:ind w:left="928" w:hanging="389"/>
        <w:rPr>
          <w:b/>
          <w:sz w:val="24"/>
        </w:rPr>
        <w:bidi w:val="0"/>
      </w:pPr>
      <w:r>
        <w:rPr>
          <w:sz w:val="24"/>
          <w:lang w:val="bn"/>
          <w:b w:val="1"/>
          <w:bCs w:val="1"/>
          <w:i w:val="0"/>
          <w:iCs w:val="0"/>
          <w:u w:val="none"/>
          <w:vertAlign w:val="baseline"/>
          <w:rtl w:val="0"/>
        </w:rPr>
        <w:t xml:space="preserve">ইলেক্ট্রনিক ডকুমেন্ট এবং রেকর্ড; ইমেল পলিসি</w:t>
      </w:r>
    </w:p>
    <w:p w14:paraId="03C7EBFD" w14:textId="77777777" w:rsidR="007A4481" w:rsidRDefault="00000000">
      <w:pPr>
        <w:pStyle w:val="BodyText"/>
        <w:ind w:right="1369"/>
        <w:bidi w:val="0"/>
      </w:pPr>
      <w:r>
        <w:rPr>
          <w:lang w:val="bn"/>
          <w:b w:val="0"/>
          <w:bCs w:val="0"/>
          <w:i w:val="0"/>
          <w:iCs w:val="0"/>
          <w:u w:val="single"/>
          <w:vertAlign w:val="baseline"/>
          <w:rtl w:val="0"/>
        </w:rPr>
        <w:t xml:space="preserve">ইলেক্ট্রনিক ডকুমেন্ট কাগজের ডকুমেন্টের মতো রাখা হবে।</w:t>
      </w:r>
      <w:r>
        <w:rPr>
          <w:lang w:val="bn"/>
          <w:b w:val="0"/>
          <w:bCs w:val="0"/>
          <w:i w:val="0"/>
          <w:iCs w:val="0"/>
          <w:u w:val="none"/>
          <w:vertAlign w:val="baseline"/>
          <w:rtl w:val="0"/>
        </w:rPr>
        <w:t xml:space="preserve"> অতএব, উপরের উল্লিখিত ডকুমেন্ট টাইপের মধ্যে পড়ে এমন যেকোনো ইলেক্ট্রনিক ফাইল যথাযথ সময়ের জন্য সংরক্ষণ করা হবে। যদি কোনো ব্যবহারকারীর কাছে কোনো ইমেল মেসেজ রাখার পর্যাপ্ত কারণ থাকে তবে মেসেজটি তার লোকাল শেয়ার্ড ড্রাইভে ইমেল মেসেজ বা পিডিএফ হিসাবে সংরক্ষণ করতে হবে; শিপমেন্টের ফাইলগুলোর জন্য, মেসেজটি অপারেটিং সিস্টেমে শিপমেন্ট ডকুমেন্টের সঙ্গে সংরক্ষণ করতে হবে।</w:t>
      </w:r>
    </w:p>
    <w:p w14:paraId="27B4EC94" w14:textId="77777777" w:rsidR="007A4481" w:rsidRDefault="007A4481">
      <w:pPr>
        <w:pStyle w:val="BodyText"/>
        <w:spacing w:before="11"/>
        <w:ind w:left="0"/>
        <w:rPr>
          <w:sz w:val="23"/>
        </w:rPr>
      </w:pPr>
    </w:p>
    <w:p w14:paraId="0B460B59" w14:textId="0957EC28" w:rsidR="007A4481" w:rsidRDefault="00000000" w:rsidP="003F56A3">
      <w:pPr>
        <w:pStyle w:val="BodyText"/>
        <w:ind w:right="1369"/>
        <w:bidi w:val="0"/>
      </w:pPr>
      <w:r>
        <w:rPr>
          <w:lang w:val="bn"/>
          <w:b w:val="0"/>
          <w:bCs w:val="0"/>
          <w:i w:val="0"/>
          <w:iCs w:val="0"/>
          <w:u w:val="none"/>
          <w:vertAlign w:val="baseline"/>
          <w:rtl w:val="0"/>
        </w:rPr>
        <w:t xml:space="preserve">সমস্ত ইলেক্ট্রনিক কমিউনিকেশন সিস্টেমের পাশাপাশি কোম্পানির ইনফরমেশন সিস্টেমে প্রেরিত, প্রাপ্ত বা অন্তর্ভুক্ত সমস্ত যোগাযোগ এবং সঞ্চিত তথ্য কোম্পানির সম্পত্তি। কোনো কর্মী ব্যক্তিগত উদ্দেশ্যে এই সরঞ্জাম ব্যবহার করলে তা তাদের নিজস্ব ঝুঁকিতে করতে হয়। এছাড়াও, কর্মীদের অনুমতি না থাকলে তারা পাসওয়ার্ড বা পাসকোড ব্যবহার করতে পারে না, ফাইল অ্যাক্সেস করতে পারে না বা কোনো সঞ্চিত যোগাযোগ পুনরুদ্ধার করতে পারে না। কোম্পানির সরঞ্জাম ব্যবহার বা কোম্পানির সরঞ্জাম ব্যবহার করে তথ্য প্রেরণ, রসিদ বা সঞ্চয় করার ক্ষেত্রে কর্মীদের গোপনীয়তার কোনও বিষয় নেই । কোম্পানির অনুমোদিত কর্মীরা নোটিশ বা সম্মতি ছাড়াই যে কোনো সময় যোগাযোগ এবং সঞ্চিত তথ্য অ্যাক্সেস করতে পারেন। কর্মীদের ব্যক্তিগত উদ্দেশ্যে কোম্পানির ইমেল ব্যবহার করা এড়িয়ে চলা উচিত। ব্যক্তিগত ইমেল যত তাড়াতাড়ি সম্ভব মুছে ফেলা উচিত।</w:t>
      </w:r>
    </w:p>
    <w:p w14:paraId="192E0729" w14:textId="77777777" w:rsidR="007A4481" w:rsidRDefault="007A4481">
      <w:pPr>
        <w:pStyle w:val="BodyText"/>
        <w:spacing w:before="1"/>
        <w:ind w:left="0"/>
      </w:pPr>
    </w:p>
    <w:p w14:paraId="15D581B8" w14:textId="77777777" w:rsidR="007A4481" w:rsidRDefault="00000000">
      <w:pPr>
        <w:pStyle w:val="ListParagraph"/>
        <w:numPr>
          <w:ilvl w:val="0"/>
          <w:numId w:val="1"/>
        </w:numPr>
        <w:tabs>
          <w:tab w:val="left" w:pos="838"/>
        </w:tabs>
        <w:spacing w:line="275" w:lineRule="exact"/>
        <w:ind w:left="837" w:hanging="298"/>
        <w:rPr>
          <w:b/>
          <w:sz w:val="24"/>
        </w:rPr>
        <w:bidi w:val="0"/>
      </w:pPr>
      <w:r>
        <w:rPr>
          <w:sz w:val="24"/>
          <w:lang w:val="bn"/>
          <w:b w:val="1"/>
          <w:bCs w:val="1"/>
          <w:i w:val="0"/>
          <w:iCs w:val="0"/>
          <w:u w:val="none"/>
          <w:vertAlign w:val="baseline"/>
          <w:rtl w:val="0"/>
        </w:rPr>
        <w:t xml:space="preserve">জরুরি পরিকল্পনা</w:t>
      </w:r>
    </w:p>
    <w:p w14:paraId="3ADE30CF" w14:textId="77777777" w:rsidR="007A4481" w:rsidRDefault="00000000">
      <w:pPr>
        <w:pStyle w:val="BodyText"/>
        <w:ind w:right="1369"/>
        <w:bidi w:val="0"/>
      </w:pPr>
      <w:r>
        <w:rPr>
          <w:lang w:val="bn"/>
          <w:b w:val="0"/>
          <w:bCs w:val="0"/>
          <w:i w:val="0"/>
          <w:iCs w:val="0"/>
          <w:u w:val="none"/>
          <w:vertAlign w:val="baseline"/>
          <w:rtl w:val="0"/>
        </w:rPr>
        <w:t xml:space="preserve">SEKO-এর রেকর্ড নিরাপদ, সুরক্ষিত এবং ব্যবহারযোগ্য উপায়ে সংরক্ষণ করা হবে। জরুরি অবস্থায় SEKO-কে চালু রাখার জন্য প্রয়োজনীয় নথি এবং আর্থিক ফাইল অন্তত প্রতি সপ্তাহে নকল করা হবে বা ব্যাকআপ করা হবে এবং কোম্পানির ডিজাস্টার রিকভারি বা আর্কাইভ সিস্টেমে কোনো না কোনো আকারে সংরক্ষণ করা হবে।</w:t>
      </w:r>
    </w:p>
    <w:p w14:paraId="79033B2E" w14:textId="77777777" w:rsidR="007A4481" w:rsidRDefault="007A4481">
      <w:pPr>
        <w:pStyle w:val="BodyText"/>
        <w:spacing w:before="1"/>
        <w:ind w:left="0"/>
      </w:pPr>
    </w:p>
    <w:p w14:paraId="0C024694" w14:textId="77777777" w:rsidR="007A4481" w:rsidRDefault="00000000">
      <w:pPr>
        <w:pStyle w:val="ListParagraph"/>
        <w:numPr>
          <w:ilvl w:val="0"/>
          <w:numId w:val="1"/>
        </w:numPr>
        <w:tabs>
          <w:tab w:val="left" w:pos="929"/>
        </w:tabs>
        <w:spacing w:before="1" w:line="275" w:lineRule="exact"/>
        <w:ind w:left="928" w:hanging="389"/>
        <w:jc w:val="both"/>
        <w:rPr>
          <w:b/>
          <w:sz w:val="24"/>
        </w:rPr>
        <w:bidi w:val="0"/>
      </w:pPr>
      <w:r>
        <w:rPr>
          <w:sz w:val="24"/>
          <w:lang w:val="bn"/>
          <w:b w:val="1"/>
          <w:bCs w:val="1"/>
          <w:i w:val="0"/>
          <w:iCs w:val="0"/>
          <w:u w:val="none"/>
          <w:vertAlign w:val="baseline"/>
          <w:rtl w:val="0"/>
        </w:rPr>
        <w:t xml:space="preserve">অফসাইট স্টোরেজ ও ডকুমেন্ট ধ্বংস</w:t>
      </w:r>
    </w:p>
    <w:p w14:paraId="4E5A60C6" w14:textId="77777777" w:rsidR="007A4481" w:rsidRDefault="00000000">
      <w:pPr>
        <w:pStyle w:val="BodyText"/>
        <w:ind w:right="1602"/>
        <w:jc w:val="both"/>
        <w:bidi w:val="0"/>
      </w:pPr>
      <w:r>
        <w:rPr>
          <w:lang w:val="bn"/>
          <w:b w:val="0"/>
          <w:bCs w:val="0"/>
          <w:i w:val="0"/>
          <w:iCs w:val="0"/>
          <w:u w:val="none"/>
          <w:vertAlign w:val="baseline"/>
          <w:rtl w:val="0"/>
        </w:rPr>
        <w:t xml:space="preserve">SEKO-এর চিফ লিগ্যাল অফিসার, আইটি ডিপার্টমেন্ট (বৈদ্যুতিনভাবে সঞ্চিত রেকর্ডের জন্য) রেকর্ড রাখার সময় সম্পূর্ণ করেছে এমন রেকর্ড চিহ্নিত করার চলমান প্রক্রিয়ার জন্য এবং সেগুলো ধ্বংসের তদারকি করার জন্য দায়বদ্ধ। আর্থিক এবং কর্মী-সম্পর্কিত কাগজপত্র নষ্ট করার মাধ্যমে ধ্বংস করা হবে।</w:t>
      </w:r>
    </w:p>
    <w:p w14:paraId="7C3F70EE" w14:textId="77777777" w:rsidR="007A4481" w:rsidRDefault="007A4481">
      <w:pPr>
        <w:pStyle w:val="BodyText"/>
        <w:spacing w:before="1"/>
        <w:ind w:left="0"/>
      </w:pPr>
    </w:p>
    <w:p w14:paraId="28DC54F8" w14:textId="77777777" w:rsidR="007A4481" w:rsidRDefault="00000000">
      <w:pPr>
        <w:spacing w:before="1"/>
        <w:ind w:left="540" w:right="1369"/>
        <w:rPr>
          <w:sz w:val="24"/>
        </w:rPr>
        <w:bidi w:val="0"/>
      </w:pPr>
      <w:r>
        <w:rPr>
          <w:sz w:val="24"/>
          <w:lang w:val="bn"/>
          <w:b w:val="1"/>
          <w:bCs w:val="1"/>
          <w:i w:val="0"/>
          <w:iCs w:val="0"/>
          <w:u w:val="none"/>
          <w:vertAlign w:val="baseline"/>
          <w:rtl w:val="0"/>
        </w:rPr>
        <w:t xml:space="preserve">SEKO যতটা সম্ভব কাগজহীন এবং স্বয়ংক্রিয় হওয়ার চেষ্টা করে। </w:t>
      </w:r>
      <w:r>
        <w:rPr>
          <w:sz w:val="24"/>
          <w:lang w:val="bn"/>
          <w:b w:val="0"/>
          <w:bCs w:val="0"/>
          <w:i w:val="0"/>
          <w:iCs w:val="0"/>
          <w:u w:val="none"/>
          <w:vertAlign w:val="baseline"/>
          <w:rtl w:val="0"/>
        </w:rPr>
        <w:t xml:space="preserve">আমরা মনে করি যে কাগজের কিছু ফাইল অবশ্যই রাখতে হবে, তবে আমরা ম্যানেজারদেরকে আমাদের অফ-সাইট স্টোরেজের ব্যয় বিবেচনা করতে এবং এখানে বর্ণিত অনুশীলন অনুসরণ করার জন্য উত্সাহিত করি।</w:t>
      </w:r>
    </w:p>
    <w:p w14:paraId="27B48756" w14:textId="77777777" w:rsidR="007A4481" w:rsidRDefault="007A4481">
      <w:pPr>
        <w:pStyle w:val="BodyText"/>
        <w:ind w:left="0"/>
      </w:pPr>
    </w:p>
    <w:p w14:paraId="53B8AE88" w14:textId="77777777" w:rsidR="007A4481" w:rsidRDefault="00000000">
      <w:pPr>
        <w:pStyle w:val="BodyText"/>
        <w:ind w:right="1369"/>
        <w:bidi w:val="0"/>
      </w:pPr>
      <w:r>
        <w:rPr>
          <w:lang w:val="bn"/>
          <w:b w:val="0"/>
          <w:bCs w:val="0"/>
          <w:i w:val="0"/>
          <w:iCs w:val="0"/>
          <w:u w:val="none"/>
          <w:vertAlign w:val="baseline"/>
          <w:rtl w:val="0"/>
        </w:rPr>
        <w:t xml:space="preserve">যদি কোনো বিভাগে অফ-সাইট রেকর্ড রাখার প্রয়োজন হয়, তাহলে প্রতিটি বিভাগের ম্যানেজারকে নিশ্চিত করতে হবে যে ভৌত রেকর্ড যেন বাক্সযুক্ত, টেপ করা, উপযুক্ত বৃত্তাকার স্টিকার দিয়ে লেবেল করা আছে এবং রেকর্ডের ধরন (যেমন চূড়ান্ত বা স্থায়ী) এর জন্য বিষয়বস্তুর লেবেল করা আছে এবং প্রযোজ্য হলে নষ্ট করার তারিখ দেওয়া আছে এবং অফ-সাইট স্টোরেজ ভেন্ডর ট্রান্সমিটাল শীটে তা যোগ করা আছে। বাক্সে থাকা রেকর্ড তখন কোম্পানির অফ-সাইট স্টোরেজ ফ্যাসিলিটিতে পাঠানো হবে । প্রয়োজন হলে কর্মীরা তাদের ম্যানেজারের কাছে অনুরোধ করে রেকর্ড পাবেন। অন-সাইট স্টোরেজ বর্তমান এবং আগের ক্যালেন্ডার বছরের 6 মাসের মধ্যে সীমাবদ্ধ হতে হবে। প্রতিটি ডিপার্টমেন্টের অফ-সাইট স্টোরেজ বাক্সগুলো কম্পাইল করার জন্য 60 দিন সময় থাকবে।</w:t>
      </w:r>
    </w:p>
    <w:p w14:paraId="6F0C6B66" w14:textId="77777777" w:rsidR="007A4481" w:rsidRDefault="007A4481">
      <w:pPr>
        <w:pStyle w:val="BodyText"/>
        <w:spacing w:before="1"/>
        <w:ind w:left="0"/>
      </w:pPr>
    </w:p>
    <w:p w14:paraId="4A8119A5" w14:textId="77777777" w:rsidR="007A4481" w:rsidRDefault="00000000">
      <w:pPr>
        <w:pStyle w:val="BodyText"/>
        <w:ind w:right="1369"/>
        <w:bidi w:val="0"/>
      </w:pPr>
      <w:r>
        <w:rPr>
          <w:lang w:val="bn"/>
          <w:b w:val="0"/>
          <w:bCs w:val="0"/>
          <w:i w:val="0"/>
          <w:iCs w:val="0"/>
          <w:u w:val="none"/>
          <w:vertAlign w:val="baseline"/>
          <w:rtl w:val="0"/>
        </w:rPr>
        <w:t xml:space="preserve">প্রতিটি ডিপার্টমেন্টের ম্যানেজার রেকর্ড তৈরি এবং নষ্ট করার তারিখ সহ অন-সাইট এবং অফ-সাইটে সংরক্ষিত সমস্ত রেকর্ডের একটি তালিকা রাখবেন। সেই তালিকার উপর ভিত্তি করে, ডকুমেন্ট রাখার সময়সূচি বা অন্যথায় এই পলিসিতে বর্ণিত প্রতিটি রেকর্ড রাখার সময়ের মেয়াদ শেষ হওয়ার পরে SEKO রেকর্ড নিষ্পত্তি করবে।</w:t>
      </w:r>
    </w:p>
    <w:p w14:paraId="55C1B6DE" w14:textId="77777777" w:rsidR="007A4481" w:rsidRDefault="007A4481">
      <w:pPr>
        <w:pStyle w:val="BodyText"/>
        <w:spacing w:before="9"/>
        <w:ind w:left="0"/>
        <w:rPr>
          <w:sz w:val="23"/>
        </w:rPr>
      </w:pPr>
    </w:p>
    <w:p w14:paraId="03913A05" w14:textId="77777777" w:rsidR="007A4481" w:rsidRDefault="00000000">
      <w:pPr>
        <w:pStyle w:val="ListParagraph"/>
        <w:numPr>
          <w:ilvl w:val="0"/>
          <w:numId w:val="1"/>
        </w:numPr>
        <w:tabs>
          <w:tab w:val="left" w:pos="1020"/>
        </w:tabs>
        <w:ind w:left="1020" w:hanging="480"/>
        <w:jc w:val="both"/>
        <w:rPr>
          <w:b/>
          <w:sz w:val="24"/>
        </w:rPr>
        <w:bidi w:val="0"/>
      </w:pPr>
      <w:r>
        <w:rPr>
          <w:sz w:val="24"/>
          <w:lang w:val="bn"/>
          <w:b w:val="1"/>
          <w:bCs w:val="1"/>
          <w:i w:val="0"/>
          <w:iCs w:val="0"/>
          <w:u w:val="none"/>
          <w:vertAlign w:val="baseline"/>
          <w:rtl w:val="0"/>
        </w:rPr>
        <w:t xml:space="preserve">লিগ্যাল হোল্ড</w:t>
      </w:r>
    </w:p>
    <w:p w14:paraId="756B7D59" w14:textId="77777777" w:rsidR="007A4481" w:rsidRDefault="00000000">
      <w:pPr>
        <w:pStyle w:val="BodyText"/>
        <w:spacing w:before="3"/>
        <w:ind w:right="1369"/>
        <w:bidi w:val="0"/>
      </w:pPr>
      <w:r>
        <w:rPr>
          <w:lang w:val="bn"/>
          <w:b w:val="0"/>
          <w:bCs w:val="0"/>
          <w:i w:val="0"/>
          <w:iCs w:val="0"/>
          <w:u w:val="none"/>
          <w:vertAlign w:val="baseline"/>
          <w:rtl w:val="0"/>
        </w:rPr>
        <w:t xml:space="preserve">যদি কোনো মামলা, তদন্ত বা কোম্পানির সাথে জড়িত অন্যান্য কার্যপ্রণালী যুক্তিসঙ্গতভাবে অনুমানযোগ্য হয়, তাহলে ইমেল সহ যেকোনো সম্ভাব্য সংশ্লিষ্ট কাগজপত্র নষ্ট করা অবিলম্বে বন্ধ করতে হবে । মামলা বা সম্ভাব্য আইনি সমস্যা সম্পর্কিত কাগজপত্র সেক্ষেত্রে রাখা হবে এবং চিফ লিগ্যাল অফিসারের তত্ত্বাবধানে সংগঠিত হবে।</w:t>
      </w:r>
    </w:p>
    <w:p w14:paraId="37B4ADA1" w14:textId="77777777" w:rsidR="007A4481" w:rsidRDefault="007A4481">
      <w:pPr>
        <w:pStyle w:val="BodyText"/>
        <w:spacing w:before="9"/>
        <w:ind w:left="0"/>
        <w:rPr>
          <w:sz w:val="23"/>
        </w:rPr>
      </w:pPr>
    </w:p>
    <w:p w14:paraId="2975BB5A" w14:textId="77777777" w:rsidR="007A4481" w:rsidRDefault="00000000">
      <w:pPr>
        <w:pStyle w:val="ListParagraph"/>
        <w:numPr>
          <w:ilvl w:val="0"/>
          <w:numId w:val="1"/>
        </w:numPr>
        <w:tabs>
          <w:tab w:val="left" w:pos="1112"/>
        </w:tabs>
        <w:spacing w:before="1"/>
        <w:ind w:left="1111" w:hanging="572"/>
        <w:jc w:val="both"/>
        <w:rPr>
          <w:b/>
          <w:sz w:val="24"/>
        </w:rPr>
        <w:bidi w:val="0"/>
      </w:pPr>
      <w:r>
        <w:rPr>
          <w:sz w:val="24"/>
          <w:lang w:val="bn"/>
          <w:b w:val="1"/>
          <w:bCs w:val="1"/>
          <w:i w:val="0"/>
          <w:iCs w:val="0"/>
          <w:u w:val="none"/>
          <w:vertAlign w:val="baseline"/>
          <w:rtl w:val="0"/>
        </w:rPr>
        <w:t xml:space="preserve">সম্মতি; প্রশ্নাবলী</w:t>
      </w:r>
    </w:p>
    <w:p w14:paraId="24A13893" w14:textId="77777777" w:rsidR="007A4481" w:rsidRDefault="00000000">
      <w:pPr>
        <w:pStyle w:val="BodyText"/>
        <w:spacing w:before="5" w:line="237" w:lineRule="auto"/>
        <w:ind w:right="1654"/>
        <w:jc w:val="both"/>
        <w:bidi w:val="0"/>
      </w:pPr>
      <w:r>
        <w:rPr>
          <w:lang w:val="bn"/>
          <w:b w:val="0"/>
          <w:bCs w:val="0"/>
          <w:i w:val="0"/>
          <w:iCs w:val="0"/>
          <w:u w:val="none"/>
          <w:vertAlign w:val="baseline"/>
          <w:rtl w:val="0"/>
        </w:rPr>
        <w:t xml:space="preserve">এই পলিসি কর্মীরা মেনে না চললে SEKO এবং এর কর্মীদের বিরুদ্ধে সম্ভাব্য দেওয়ানি এবং ফৌজদারি নিষেধাজ্ঞা এবং এর জন্য দায়ী ব্যক্তিদের বিরুদ্ধে সম্ভাব্য শাস্তিমূলক ব্যবস্থা নেওয়া হতে</w:t>
      </w:r>
    </w:p>
    <w:p w14:paraId="580420D0" w14:textId="77777777" w:rsidR="007A4481" w:rsidRDefault="007A4481">
      <w:pPr>
        <w:spacing w:line="237" w:lineRule="auto"/>
        <w:jc w:val="both"/>
        <w:sectPr w:rsidR="007A4481">
          <w:headerReference w:type="default" r:id="rId10"/>
          <w:pgSz w:w="12240" w:h="15840"/>
          <w:pgMar w:top="1360" w:right="60" w:bottom="280" w:left="900" w:header="667" w:footer="0" w:gutter="0"/>
          <w:cols w:space="720"/>
        </w:sectPr>
      </w:pPr>
    </w:p>
    <w:p w14:paraId="316BBB5B" w14:textId="77777777" w:rsidR="007A4481" w:rsidRDefault="00000000">
      <w:pPr>
        <w:pStyle w:val="BodyText"/>
        <w:spacing w:before="77"/>
        <w:ind w:right="1369"/>
        <w:bidi w:val="0"/>
      </w:pPr>
      <w:r>
        <w:rPr>
          <w:lang w:val="bn"/>
          <w:b w:val="0"/>
          <w:bCs w:val="0"/>
          <w:i w:val="0"/>
          <w:iCs w:val="0"/>
          <w:u w:val="none"/>
          <w:vertAlign w:val="baseline"/>
          <w:rtl w:val="0"/>
        </w:rPr>
        <w:t xml:space="preserve">পারে। নতুন বা সংশোধিত প্রবিধান মেনে চলা নিশ্চিত করতে SEKO-এর এইচআর, কমপ্লায়েন্স এবং আইটি ডিপার্টমেন্ট সাথে একত্রে চিফ লিগ্যাল অফিসার পর্যায়ক্রমে এই পদ্ধতিগুলো পর্যালোচনা করবেন। এই পলিসি সম্পর্কে প্রশ্ন এইচআর ডিপার্টমেন্ট বা SEKO-এর চিফ লিগ্যাল অফিসারকে করতে হবে।</w:t>
      </w:r>
    </w:p>
    <w:p w14:paraId="0CFF6C33" w14:textId="77777777" w:rsidR="007A4481" w:rsidRDefault="007A4481">
      <w:pPr>
        <w:pStyle w:val="BodyText"/>
        <w:spacing w:before="3"/>
        <w:ind w:left="0"/>
      </w:pPr>
    </w:p>
    <w:p w14:paraId="3DE6A7B6" w14:textId="77777777" w:rsidR="007A4481" w:rsidRDefault="00000000">
      <w:pPr>
        <w:pStyle w:val="ListParagraph"/>
        <w:numPr>
          <w:ilvl w:val="0"/>
          <w:numId w:val="1"/>
        </w:numPr>
        <w:tabs>
          <w:tab w:val="left" w:pos="929"/>
        </w:tabs>
        <w:ind w:left="928" w:hanging="389"/>
        <w:rPr>
          <w:b/>
          <w:sz w:val="24"/>
        </w:rPr>
        <w:bidi w:val="0"/>
      </w:pPr>
      <w:r>
        <w:rPr>
          <w:sz w:val="24"/>
          <w:lang w:val="bn"/>
          <w:b w:val="1"/>
          <w:bCs w:val="1"/>
          <w:i w:val="0"/>
          <w:iCs w:val="0"/>
          <w:u w:val="none"/>
          <w:vertAlign w:val="baseline"/>
          <w:rtl w:val="0"/>
        </w:rPr>
        <w:t xml:space="preserve">তথ্য গোপনীয়তা আইনের অধীনে ব্যক্তিগত তথ্য রাখা এবং ধ্বংস করা</w:t>
      </w:r>
    </w:p>
    <w:p w14:paraId="54BCBA05" w14:textId="77777777" w:rsidR="007A4481" w:rsidRDefault="00000000">
      <w:pPr>
        <w:pStyle w:val="BodyText"/>
        <w:spacing w:before="185" w:line="259" w:lineRule="auto"/>
        <w:ind w:right="1472"/>
        <w:bidi w:val="0"/>
      </w:pPr>
      <w:r>
        <w:rPr>
          <w:lang w:val="bn"/>
          <w:b w:val="0"/>
          <w:bCs w:val="0"/>
          <w:i w:val="0"/>
          <w:iCs w:val="0"/>
          <w:u w:val="none"/>
          <w:vertAlign w:val="baseline"/>
          <w:rtl w:val="0"/>
        </w:rPr>
        <w:t xml:space="preserve">গোপনীয়তা আইনের অধীনে ব্যক্তিগত তথ্যতে ইলেকট্রনিক এবং নন-ইলেক্ট্রনিক উভয় ফর্ম্যাটে যে কোনো তথ্য অন্তর্ভুক্ত থাকে, যা কোনো ব্যক্তিকে চিহ্নিত করে বা চিহ্নিত করতে ব্যবহার করা যেতে পারে। ব্যক্তিগত তথ্যে নাম, ঠিকানা, টেলিফোন নম্বর, ইমেল ঠিকানা, এমপ্লয়ি আইডেন্টিফিকেশন নম্বর, সরকার দ্বারা জারি করা আইডেন্টিফিকেশন নম্বর, সোশ্যাল সিকিউরিটি নম্বর, ড্রাইভিং লাইসেন্স নম্বর, ইউজার পাসওয়ার্ড বা পিন, অ্যাকাউন্ট অ্যাক্সেসের ক্রেডেনশিয়াল, ফ্যাইন্যান্সিয়াল অ্যাকাউন্ট নম্বর, ভৌগলিক অবস্থানের তথ্য, বায়োমেট্রিক, চিকিৎসা, স্বাস্থ্য বা স্বাস্থ্য বিমার তথ্য, নাগরিকত্ব বাসহ জাতিগত বা জাতিগত উত্স সহ  অভিবাসন স্থিতি থাকলেও তা কেবল এতেই সীমাবদ্ধ নয়।</w:t>
      </w:r>
    </w:p>
    <w:p w14:paraId="673947E7" w14:textId="77777777" w:rsidR="007A4481" w:rsidRDefault="00000000">
      <w:pPr>
        <w:pStyle w:val="BodyText"/>
        <w:spacing w:before="161" w:line="259" w:lineRule="auto"/>
        <w:ind w:right="1369"/>
        <w:bidi w:val="0"/>
      </w:pPr>
      <w:r>
        <w:rPr>
          <w:lang w:val="bn"/>
          <w:b w:val="0"/>
          <w:bCs w:val="0"/>
          <w:i w:val="0"/>
          <w:iCs w:val="0"/>
          <w:u w:val="none"/>
          <w:vertAlign w:val="baseline"/>
          <w:rtl w:val="0"/>
        </w:rPr>
        <w:t xml:space="preserve">তথ্য গোপনীয়তা আইনের অধীনে ব্যক্তিগত তথ্য রাখা উল্লিখিত সময়সূচি অনুসরণ করে সম্পন্ন করা হয়, পাশাপাশি নিম্নলিখিত নিশ্চিত করা হয়:</w:t>
      </w:r>
    </w:p>
    <w:p w14:paraId="1B884CF3" w14:textId="77777777" w:rsidR="007A4481" w:rsidRDefault="00000000">
      <w:pPr>
        <w:pStyle w:val="BodyText"/>
        <w:spacing w:before="157" w:line="259" w:lineRule="auto"/>
        <w:ind w:right="1369"/>
        <w:bidi w:val="0"/>
      </w:pPr>
      <w:r>
        <w:rPr>
          <w:lang w:val="bn"/>
          <w:b w:val="0"/>
          <w:bCs w:val="0"/>
          <w:i w:val="0"/>
          <w:iCs w:val="0"/>
          <w:u w:val="single"/>
          <w:vertAlign w:val="baseline"/>
          <w:rtl w:val="0"/>
        </w:rPr>
        <w:t xml:space="preserve">ব্যক্তিগত তথ্য অবশ্যই একটি নির্দিষ্ট, সুস্পষ্ট এবং বৈধ উদ্দেশ্যে সংগ্রহ করতে হবে</w:t>
      </w:r>
      <w:r>
        <w:rPr>
          <w:lang w:val="bn"/>
          <w:b w:val="0"/>
          <w:bCs w:val="0"/>
          <w:i w:val="0"/>
          <w:iCs w:val="0"/>
          <w:u w:val="none"/>
          <w:vertAlign w:val="baseline"/>
          <w:rtl w:val="0"/>
        </w:rPr>
        <w:t xml:space="preserve"> এবং বৈজ্ঞানিক, ঐতিহাসিক বা পরিসংখ্যানগত উদ্দেশ্যে ব্যতীত এই প্রাথমিক উদ্দেশ্যের বাইরে ব্যবহার করা যাবে না।</w:t>
      </w:r>
    </w:p>
    <w:p w14:paraId="56FCCC8F" w14:textId="77777777" w:rsidR="007A4481" w:rsidRDefault="00000000">
      <w:pPr>
        <w:pStyle w:val="BodyText"/>
        <w:spacing w:before="158" w:line="259" w:lineRule="auto"/>
        <w:ind w:right="1472"/>
        <w:bidi w:val="0"/>
      </w:pPr>
      <w:r>
        <w:rPr>
          <w:lang w:val="bn"/>
          <w:b w:val="0"/>
          <w:bCs w:val="0"/>
          <w:i w:val="0"/>
          <w:iCs w:val="0"/>
          <w:u w:val="single"/>
          <w:vertAlign w:val="baseline"/>
          <w:rtl w:val="0"/>
        </w:rPr>
        <w:t xml:space="preserve">ব্যক্তিগত তথ্য যে উদ্দেশ্যে </w:t>
      </w:r>
      <w:r>
        <w:rPr>
          <w:lang w:val="bn"/>
          <w:b w:val="0"/>
          <w:bCs w:val="0"/>
          <w:i w:val="0"/>
          <w:iCs w:val="0"/>
          <w:u w:val="none"/>
          <w:vertAlign w:val="baseline"/>
          <w:rtl w:val="0"/>
        </w:rPr>
        <w:t xml:space="preserve"> </w:t>
      </w:r>
      <w:r>
        <w:rPr>
          <w:lang w:val="bn"/>
          <w:b w:val="0"/>
          <w:bCs w:val="0"/>
          <w:i w:val="0"/>
          <w:iCs w:val="0"/>
          <w:u w:val="single"/>
          <w:vertAlign w:val="baseline"/>
          <w:rtl w:val="0"/>
        </w:rPr>
        <w:t xml:space="preserve">সংগ্রহ করা হয়</w:t>
      </w:r>
      <w:r>
        <w:rPr>
          <w:lang w:val="bn"/>
          <w:b w:val="0"/>
          <w:bCs w:val="0"/>
          <w:i w:val="0"/>
          <w:iCs w:val="0"/>
          <w:u w:val="none"/>
          <w:vertAlign w:val="baseline"/>
          <w:rtl w:val="0"/>
        </w:rPr>
        <w:t xml:space="preserve"> তার প্রয়োজনের চেয়ে বেশি সময় ধরে রাখা যাবে না।</w:t>
      </w:r>
    </w:p>
    <w:p w14:paraId="3B407253" w14:textId="77777777" w:rsidR="007A4481" w:rsidRDefault="00000000">
      <w:pPr>
        <w:pStyle w:val="BodyText"/>
        <w:spacing w:before="162" w:line="259" w:lineRule="auto"/>
        <w:ind w:right="1369"/>
        <w:bidi w:val="0"/>
      </w:pPr>
      <w:r>
        <w:rPr>
          <w:lang w:val="bn"/>
          <w:b w:val="0"/>
          <w:bCs w:val="0"/>
          <w:i w:val="0"/>
          <w:iCs w:val="0"/>
          <w:u w:val="none"/>
          <w:vertAlign w:val="baseline"/>
          <w:rtl w:val="0"/>
        </w:rPr>
        <w:t xml:space="preserve">গোপনীয়তা আইনের অধীনে নন-ইলেক্ট্রনিক ব্যক্তিগত তথ্য ধ্বংসের মধ্যে SEKO অনুমোদিত ধ্বংস পদ্ধতি মেনে করতে হবে। ইলেকট্রনিক ফর্ম্যাটে সংরক্ষিত ব্যক্তিগত তথ্য ধ্বংসের মধ্যে SEKO অনুমোদিত বেনামি পদ্ধতি অন্তর্ভুক্ত থাকতে পারে, যা তথ্য থেকে ব্যক্তিগতভাবে সনাক্তযোগ্য তথ্য সরিয়ে দেয়।</w:t>
      </w:r>
    </w:p>
    <w:p w14:paraId="326EB4F7" w14:textId="77777777" w:rsidR="007A4481" w:rsidRDefault="00000000">
      <w:pPr>
        <w:pStyle w:val="BodyText"/>
        <w:spacing w:before="157"/>
        <w:bidi w:val="0"/>
      </w:pPr>
      <w:r>
        <w:rPr>
          <w:lang w:val="bn"/>
          <w:b w:val="0"/>
          <w:bCs w:val="0"/>
          <w:i w:val="0"/>
          <w:iCs w:val="0"/>
          <w:u w:val="none"/>
          <w:vertAlign w:val="baseline"/>
          <w:rtl w:val="0"/>
        </w:rPr>
        <w:t xml:space="preserve">HIPAA এর অধীনে রেকর্ড রাখা</w:t>
      </w:r>
    </w:p>
    <w:p w14:paraId="5C214743" w14:textId="77777777" w:rsidR="007A4481" w:rsidRDefault="00000000">
      <w:pPr>
        <w:pStyle w:val="BodyText"/>
        <w:spacing w:before="185" w:line="259" w:lineRule="auto"/>
        <w:ind w:right="1369"/>
        <w:bidi w:val="0"/>
      </w:pPr>
      <w:r>
        <w:rPr>
          <w:lang w:val="bn"/>
          <w:b w:val="0"/>
          <w:bCs w:val="0"/>
          <w:i w:val="0"/>
          <w:iCs w:val="0"/>
          <w:u w:val="none"/>
          <w:vertAlign w:val="baseline"/>
          <w:rtl w:val="0"/>
        </w:rPr>
        <w:t xml:space="preserve">রেকর্ড রাখার প্রয়োজনীয়তাগুলি HIPAA সম্পর্কিত রেকর্ডগুলিতে প্রযোজ্য (সেই HIPAA মেডিকেল রেকর্ডে নয় যা রাষ্ট্রীয় আইন ভিত্তিক)।</w:t>
      </w:r>
    </w:p>
    <w:p w14:paraId="03B7C5E3" w14:textId="77777777" w:rsidR="007A4481" w:rsidRDefault="00000000">
      <w:pPr>
        <w:pStyle w:val="BodyText"/>
        <w:spacing w:before="158" w:line="259" w:lineRule="auto"/>
        <w:ind w:right="1369"/>
        <w:bidi w:val="0"/>
      </w:pPr>
      <w:r>
        <w:rPr>
          <w:lang w:val="bn"/>
          <w:b w:val="0"/>
          <w:bCs w:val="0"/>
          <w:i w:val="0"/>
          <w:iCs w:val="0"/>
          <w:u w:val="none"/>
          <w:vertAlign w:val="baseline"/>
          <w:rtl w:val="0"/>
        </w:rPr>
        <w:t xml:space="preserve">HIPAA-এর সঙ্গে সম্পর্কিত রেকর্ডগুলি হল প্রাইভেসি প্র্যাকটিস নোটিশ, ঝুঁকি মূল্যায়ন, ঝুঁকি বিশ্লেষণ, দুর্যোগে পুনরুদ্ধার এবং আকস্মিক পরিকল্পনা, ব্যবসায়িক সহযোগী চুক্তি, তথ্য সুরক্ষা এবং গোপনীয়তা নীতি, কর্মী অনুমোদন নীতি, ঘটনা এবং লঙ্ঘনের বিজ্ঞপ্তির নথি, অভিযোগ এবং সমাধানের নথি, ভৌত নিরাপত্তা রক্ষণাবেক্ষণের রেকর্ড, অ্যাক্সেস লগ এবং নতুন পদ্ধতি বা নতুন প্রযুক্তি বাস্তবায়িত সহ আইটি নিরাপত্তা সিস্টেম পর্যালোচনা অন্তর্ভুক্ত থাকলেও তা কেবল এতেই সীমাবদ্ধ নয়।</w:t>
      </w:r>
    </w:p>
    <w:p w14:paraId="3C2F4233" w14:textId="77777777" w:rsidR="007A4481" w:rsidRDefault="00000000">
      <w:pPr>
        <w:pStyle w:val="BodyText"/>
        <w:spacing w:before="161" w:line="259" w:lineRule="auto"/>
        <w:ind w:right="1369"/>
        <w:bidi w:val="0"/>
      </w:pPr>
      <w:r>
        <w:rPr>
          <w:lang w:val="bn"/>
          <w:b w:val="0"/>
          <w:bCs w:val="0"/>
          <w:i w:val="0"/>
          <w:iCs w:val="0"/>
          <w:u w:val="none"/>
          <w:vertAlign w:val="baseline"/>
          <w:rtl w:val="0"/>
        </w:rPr>
        <w:t xml:space="preserve">HIPAA সম্পর্কিত রেকর্ড তৈরির পরে ন্যূনতম 6 বছর রাখতে হবে অথবা যদি নথিতে কোনো নীতির রূপরেখা দেওয়া থাকলে নীতিটি শেষবার বাস্তবায়িত হওয়ার থেকে 6 বছর রাখতে হবে।</w:t>
      </w:r>
    </w:p>
    <w:p w14:paraId="7C0B62DC" w14:textId="77777777" w:rsidR="007A4481" w:rsidRDefault="007A4481">
      <w:pPr>
        <w:spacing w:line="259" w:lineRule="auto"/>
        <w:sectPr w:rsidR="007A4481">
          <w:pgSz w:w="12240" w:h="15840"/>
          <w:pgMar w:top="1360" w:right="60" w:bottom="280" w:left="900" w:header="667" w:footer="0" w:gutter="0"/>
          <w:cols w:space="720"/>
        </w:sectPr>
      </w:pPr>
    </w:p>
    <w:p w14:paraId="5BDC84EF" w14:textId="77777777" w:rsidR="007A4481" w:rsidRDefault="007A4481">
      <w:pPr>
        <w:pStyle w:val="BodyText"/>
        <w:spacing w:before="2"/>
        <w:ind w:left="0"/>
        <w:rPr>
          <w:sz w:val="25"/>
        </w:rPr>
      </w:pPr>
    </w:p>
    <w:p w14:paraId="35E4BE22" w14:textId="77777777" w:rsidR="007A4481" w:rsidRDefault="00000000">
      <w:pPr>
        <w:pStyle w:val="BodyText"/>
        <w:spacing w:before="90" w:line="259" w:lineRule="auto"/>
        <w:ind w:right="1369"/>
        <w:bidi w:val="0"/>
      </w:pPr>
      <w:r>
        <w:rPr>
          <w:lang w:val="bn"/>
          <w:b w:val="0"/>
          <w:bCs w:val="0"/>
          <w:i w:val="0"/>
          <w:iCs w:val="0"/>
          <w:u w:val="none"/>
          <w:vertAlign w:val="baseline"/>
          <w:rtl w:val="0"/>
        </w:rPr>
        <w:t xml:space="preserve">আমি স্বীকার করছি যে আমি রেকর্ড রাখার পলিসি পড়েছি এবং আমার কাছ থেকে কী আশা করা হচ্ছে তা বুঝতে পেরেছি।</w:t>
      </w:r>
    </w:p>
    <w:p w14:paraId="235EFB1D" w14:textId="77777777" w:rsidR="007A4481" w:rsidRDefault="007A4481">
      <w:pPr>
        <w:pStyle w:val="BodyText"/>
        <w:spacing w:before="2"/>
        <w:ind w:left="0"/>
        <w:rPr>
          <w:sz w:val="14"/>
        </w:rPr>
      </w:pPr>
    </w:p>
    <w:tbl>
      <w:tblPr>
        <w:tblW w:w="0" w:type="auto"/>
        <w:tblInd w:w="603" w:type="dxa"/>
        <w:tblLayout w:type="fixed"/>
        <w:tblCellMar>
          <w:left w:w="0" w:type="dxa"/>
          <w:right w:w="0" w:type="dxa"/>
        </w:tblCellMar>
        <w:tblLook w:val="01E0" w:firstRow="1" w:lastRow="1" w:firstColumn="1" w:lastColumn="1" w:noHBand="0" w:noVBand="0"/>
      </w:tblPr>
      <w:tblGrid>
        <w:gridCol w:w="3382"/>
        <w:gridCol w:w="2902"/>
      </w:tblGrid>
      <w:tr w:rsidR="007A4481" w14:paraId="7037E04B" w14:textId="77777777">
        <w:trPr>
          <w:trHeight w:val="544"/>
        </w:trPr>
        <w:tc>
          <w:tcPr>
            <w:tcW w:w="3382" w:type="dxa"/>
          </w:tcPr>
          <w:p w14:paraId="0DD45C6F" w14:textId="77777777" w:rsidR="007A4481" w:rsidRDefault="007A4481">
            <w:pPr>
              <w:pStyle w:val="TableParagraph"/>
              <w:spacing w:before="7" w:after="1"/>
            </w:pPr>
          </w:p>
          <w:p w14:paraId="26EABA16" w14:textId="77777777" w:rsidR="007A4481" w:rsidRDefault="00000000">
            <w:pPr>
              <w:pStyle w:val="TableParagraph"/>
              <w:spacing w:line="20" w:lineRule="exact"/>
              <w:ind w:left="50"/>
              <w:rPr>
                <w:sz w:val="2"/>
              </w:rPr>
              <w:bidi w:val="0"/>
            </w:pPr>
            <w:r>
              <w:rPr>
                <w:sz w:val="2"/>
                <w:lang w:val="bn"/>
                <w:b w:val="0"/>
                <w:bCs w:val="0"/>
                <w:i w:val="0"/>
                <w:iCs w:val="0"/>
                <w:u w:val="none"/>
                <w:vertAlign w:val="baseline"/>
                <w:rtl w:val="0"/>
              </w:rPr>
              <w:pict w14:anchorId="42C34998">
                <v:group id="docshapegroup3" o:spid="_x0000_s2053" style="width:138pt;height:.5pt;mso-position-horizontal-relative:char;mso-position-vertical-relative:line" coordsize="2760,10">
                  <v:line id="_x0000_s2054" style="position:absolute" from="0,5" to="2760,5" strokeweight=".48pt"/>
                  <w10:wrap type="none"/>
                  <w10:anchorlock/>
                </v:group>
              </w:pict>
            </w:r>
          </w:p>
          <w:p w14:paraId="15F19478" w14:textId="77777777" w:rsidR="007A4481" w:rsidRDefault="00000000">
            <w:pPr>
              <w:pStyle w:val="TableParagraph"/>
              <w:spacing w:line="243" w:lineRule="exact"/>
              <w:ind w:left="50"/>
              <w:rPr>
                <w:sz w:val="24"/>
              </w:rPr>
              <w:bidi w:val="0"/>
            </w:pPr>
            <w:r>
              <w:rPr>
                <w:sz w:val="24"/>
                <w:lang w:val="bn"/>
                <w:b w:val="0"/>
                <w:bCs w:val="0"/>
                <w:i w:val="0"/>
                <w:iCs w:val="0"/>
                <w:u w:val="none"/>
                <w:vertAlign w:val="baseline"/>
                <w:rtl w:val="0"/>
              </w:rPr>
              <w:t xml:space="preserve">কর্মীর স্বাক্ষর</w:t>
            </w:r>
          </w:p>
        </w:tc>
        <w:tc>
          <w:tcPr>
            <w:tcW w:w="2902" w:type="dxa"/>
          </w:tcPr>
          <w:p w14:paraId="6FD97517" w14:textId="77777777" w:rsidR="007A4481" w:rsidRDefault="007A4481">
            <w:pPr>
              <w:pStyle w:val="TableParagraph"/>
              <w:spacing w:before="7" w:after="1"/>
            </w:pPr>
          </w:p>
          <w:p w14:paraId="046DE7B9" w14:textId="77777777" w:rsidR="007A4481" w:rsidRDefault="00000000">
            <w:pPr>
              <w:pStyle w:val="TableParagraph"/>
              <w:spacing w:line="20" w:lineRule="exact"/>
              <w:ind w:left="571" w:right="-29"/>
              <w:rPr>
                <w:sz w:val="2"/>
              </w:rPr>
              <w:bidi w:val="0"/>
            </w:pPr>
            <w:r>
              <w:rPr>
                <w:sz w:val="2"/>
                <w:lang w:val="bn"/>
                <w:b w:val="0"/>
                <w:bCs w:val="0"/>
                <w:i w:val="0"/>
                <w:iCs w:val="0"/>
                <w:u w:val="none"/>
                <w:vertAlign w:val="baseline"/>
                <w:rtl w:val="0"/>
              </w:rPr>
              <w:pict w14:anchorId="4F176B05">
                <v:group id="docshapegroup4" o:spid="_x0000_s2051" style="width:114pt;height:.5pt;mso-position-horizontal-relative:char;mso-position-vertical-relative:line" coordsize="2280,10">
                  <v:line id="_x0000_s2052" style="position:absolute" from="0,5" to="2280,5" strokeweight=".48pt"/>
                  <w10:wrap type="none"/>
                  <w10:anchorlock/>
                </v:group>
              </w:pict>
            </w:r>
          </w:p>
          <w:p w14:paraId="075F5B22" w14:textId="77777777" w:rsidR="007A4481" w:rsidRDefault="00000000">
            <w:pPr>
              <w:pStyle w:val="TableParagraph"/>
              <w:spacing w:line="243" w:lineRule="exact"/>
              <w:ind w:left="571"/>
              <w:rPr>
                <w:sz w:val="24"/>
              </w:rPr>
              <w:bidi w:val="0"/>
            </w:pPr>
            <w:r>
              <w:rPr>
                <w:sz w:val="24"/>
                <w:lang w:val="bn"/>
                <w:b w:val="0"/>
                <w:bCs w:val="0"/>
                <w:i w:val="0"/>
                <w:iCs w:val="0"/>
                <w:u w:val="none"/>
                <w:vertAlign w:val="baseline"/>
                <w:rtl w:val="0"/>
              </w:rPr>
              <w:t xml:space="preserve">তারিখ</w:t>
            </w:r>
          </w:p>
        </w:tc>
      </w:tr>
    </w:tbl>
    <w:p w14:paraId="2AA49F40" w14:textId="77777777" w:rsidR="007A4481" w:rsidRDefault="00000000">
      <w:pPr>
        <w:pStyle w:val="BodyText"/>
        <w:spacing w:before="3"/>
        <w:ind w:left="0"/>
        <w:rPr>
          <w:sz w:val="21"/>
        </w:rPr>
        <w:bidi w:val="0"/>
      </w:pPr>
      <w:r>
        <w:rPr>
          <w:lang w:val="bn"/>
          <w:b w:val="0"/>
          <w:bCs w:val="0"/>
          <w:i w:val="0"/>
          <w:iCs w:val="0"/>
          <w:u w:val="none"/>
          <w:vertAlign w:val="baseline"/>
          <w:rtl w:val="0"/>
        </w:rPr>
        <w:pict w14:anchorId="507173B6">
          <v:shape id="docshape5" o:spid="_x0000_s2050" style="position:absolute;margin-left:78.25pt;margin-top:13.45pt;width:126pt;height:.1pt;z-index:-15727104;mso-wrap-distance-left:0;mso-wrap-distance-right:0;mso-position-horizontal-relative:page;mso-position-vertical-relative:text" coordorigin="1565,269" coordsize="2520,0" path="m1565,269r2520,e" filled="f" strokeweight=".48pt">
            <v:path arrowok="t"/>
            <w10:wrap type="topAndBottom" anchorx="page"/>
          </v:shape>
        </w:pict>
      </w:r>
    </w:p>
    <w:p w14:paraId="087E136D" w14:textId="77777777" w:rsidR="007A4481" w:rsidRDefault="00000000">
      <w:pPr>
        <w:pStyle w:val="BodyText"/>
        <w:spacing w:before="2"/>
        <w:ind w:left="665"/>
        <w:bidi w:val="0"/>
      </w:pPr>
      <w:r>
        <w:rPr>
          <w:lang w:val="bn"/>
          <w:b w:val="0"/>
          <w:bCs w:val="0"/>
          <w:i w:val="0"/>
          <w:iCs w:val="0"/>
          <w:u w:val="none"/>
          <w:vertAlign w:val="baseline"/>
          <w:rtl w:val="0"/>
        </w:rPr>
        <w:t xml:space="preserve">স্পষ্ট করে লেখা নাম</w:t>
      </w:r>
    </w:p>
    <w:sectPr w:rsidR="007A4481">
      <w:pgSz w:w="12240" w:h="15840"/>
      <w:pgMar w:top="1360" w:right="60" w:bottom="280" w:left="9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0F5E" w14:textId="77777777" w:rsidR="00E41999" w:rsidRDefault="00E41999">
      <w:pPr>
        <w:bidi w:val="0"/>
      </w:pPr>
      <w:r>
        <w:separator/>
      </w:r>
    </w:p>
  </w:endnote>
  <w:endnote w:type="continuationSeparator" w:id="0">
    <w:p w14:paraId="325922C8" w14:textId="77777777" w:rsidR="00E41999" w:rsidRDefault="00E41999">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6403" w14:textId="77777777" w:rsidR="00E41999" w:rsidRDefault="00E41999">
      <w:pPr>
        <w:bidi w:val="0"/>
      </w:pPr>
      <w:r>
        <w:separator/>
      </w:r>
    </w:p>
  </w:footnote>
  <w:footnote w:type="continuationSeparator" w:id="0">
    <w:p w14:paraId="048BC585" w14:textId="77777777" w:rsidR="00E41999" w:rsidRDefault="00E41999">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4755" w14:textId="77777777" w:rsidR="007A4481" w:rsidRDefault="00000000">
    <w:pPr>
      <w:pStyle w:val="BodyText"/>
      <w:spacing w:line="14" w:lineRule="auto"/>
      <w:ind w:left="0"/>
      <w:rPr>
        <w:sz w:val="20"/>
      </w:rPr>
      <w:bidi w:val="0"/>
    </w:pPr>
    <w:r>
      <w:rPr>
        <w:noProof/>
        <w:lang w:val="bn"/>
        <w:b w:val="0"/>
        <w:bCs w:val="0"/>
        <w:i w:val="0"/>
        <w:iCs w:val="0"/>
        <w:u w:val="none"/>
        <w:vertAlign w:val="baseline"/>
        <w:rtl w:val="0"/>
      </w:rPr>
      <w:drawing>
        <wp:anchor distT="0" distB="0" distL="0" distR="0" simplePos="0" relativeHeight="487449088" behindDoc="1" locked="0" layoutInCell="1" allowOverlap="1" wp14:anchorId="68460034" wp14:editId="6082B6B6">
          <wp:simplePos x="0" y="0"/>
          <wp:positionH relativeFrom="page">
            <wp:posOffset>440941</wp:posOffset>
          </wp:positionH>
          <wp:positionV relativeFrom="page">
            <wp:posOffset>423776</wp:posOffset>
          </wp:positionV>
          <wp:extent cx="1355013" cy="43995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55013" cy="439951"/>
                  </a:xfrm>
                  <a:prstGeom prst="rect">
                    <a:avLst/>
                  </a:prstGeom>
                </pic:spPr>
              </pic:pic>
            </a:graphicData>
          </a:graphic>
        </wp:anchor>
      </w:drawing>
    </w:r>
    <w:r>
      <w:rPr>
        <w:lang w:val="bn"/>
        <w:b w:val="0"/>
        <w:bCs w:val="0"/>
        <w:i w:val="0"/>
        <w:iCs w:val="0"/>
        <w:u w:val="none"/>
        <w:vertAlign w:val="baseline"/>
        <w:rtl w:val="0"/>
      </w:rPr>
      <w:pict w14:anchorId="11A84C92">
        <v:shapetype id="_x0000_t202" coordsize="21600,21600" o:spt="202" path="m,l,21600r21600,l21600,xe">
          <v:stroke joinstyle="miter"/>
          <v:path gradientshapeok="t" o:connecttype="rect"/>
        </v:shapetype>
        <v:shape id="docshape1" o:spid="_x0000_s1026" type="#_x0000_t202" style="position:absolute;margin-left:71pt;margin-top:85.05pt;width:454.25pt;height:15.3pt;z-index:-15866880;mso-position-horizontal-relative:page;mso-position-vertical-relative:page" filled="f" stroked="f">
          <v:textbox inset="0,0,0,0">
            <w:txbxContent>
              <w:p w14:paraId="0951A059" w14:textId="77777777" w:rsidR="007A4481" w:rsidRDefault="00000000">
                <w:pPr>
                  <w:pStyle w:val="BodyText"/>
                  <w:spacing w:before="10"/>
                  <w:ind w:left="20"/>
                  <w:bidi w:val="0"/>
                </w:pPr>
                <w:r>
                  <w:rPr>
                    <w:lang w:val="bn"/>
                    <w:b w:val="0"/>
                    <w:bCs w:val="0"/>
                    <w:i w:val="0"/>
                    <w:iCs w:val="0"/>
                    <w:u w:val="none"/>
                    <w:vertAlign w:val="baseline"/>
                    <w:rtl w:val="0"/>
                  </w:rPr>
                  <w:t xml:space="preserve">এই পলিসিতে যেকোনো রূপে থাকা সমস্ত রেকর্ড এবং ডকুমেন্ট অন্তর্ভুক্ত এবং এতে মার্কিন যুক্তরাষ্ট্রের জন্য নির্দেশিকা রয়েছে।</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C4B1" w14:textId="77777777" w:rsidR="007A4481" w:rsidRDefault="00000000">
    <w:pPr>
      <w:pStyle w:val="BodyText"/>
      <w:spacing w:line="14" w:lineRule="auto"/>
      <w:ind w:left="0"/>
      <w:rPr>
        <w:sz w:val="20"/>
      </w:rPr>
      <w:bidi w:val="0"/>
    </w:pPr>
    <w:r>
      <w:rPr>
        <w:noProof/>
        <w:lang w:val="bn"/>
        <w:b w:val="0"/>
        <w:bCs w:val="0"/>
        <w:i w:val="0"/>
        <w:iCs w:val="0"/>
        <w:u w:val="none"/>
        <w:vertAlign w:val="baseline"/>
        <w:rtl w:val="0"/>
      </w:rPr>
      <w:drawing>
        <wp:anchor distT="0" distB="0" distL="0" distR="0" simplePos="0" relativeHeight="487450112" behindDoc="1" locked="0" layoutInCell="1" allowOverlap="1" wp14:anchorId="008E3876" wp14:editId="6B18BBEA">
          <wp:simplePos x="0" y="0"/>
          <wp:positionH relativeFrom="page">
            <wp:posOffset>440941</wp:posOffset>
          </wp:positionH>
          <wp:positionV relativeFrom="page">
            <wp:posOffset>423776</wp:posOffset>
          </wp:positionV>
          <wp:extent cx="1355013" cy="4399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5013" cy="439951"/>
                  </a:xfrm>
                  <a:prstGeom prst="rect">
                    <a:avLst/>
                  </a:prstGeom>
                </pic:spPr>
              </pic:pic>
            </a:graphicData>
          </a:graphic>
        </wp:anchor>
      </w:drawing>
    </w:r>
    <w:r>
      <w:rPr>
        <w:lang w:val="bn"/>
        <w:b w:val="0"/>
        <w:bCs w:val="0"/>
        <w:i w:val="0"/>
        <w:iCs w:val="0"/>
        <w:u w:val="none"/>
        <w:vertAlign w:val="baseline"/>
        <w:rtl w:val="0"/>
      </w:rPr>
      <w:pict w14:anchorId="2EEDF0ED">
        <v:shapetype id="_x0000_t202" coordsize="21600,21600" o:spt="202" path="m,l,21600r21600,l21600,xe">
          <v:stroke joinstyle="miter"/>
          <v:path gradientshapeok="t" o:connecttype="rect"/>
        </v:shapetype>
        <v:shape id="docshape2" o:spid="_x0000_s1025" type="#_x0000_t202" style="position:absolute;margin-left:71pt;margin-top:71.35pt;width:428.35pt;height:29pt;z-index:-15865856;mso-position-horizontal-relative:page;mso-position-vertical-relative:page" filled="f" stroked="f">
          <v:textbox inset="0,0,0,0">
            <w:txbxContent>
              <w:p w14:paraId="4472E447" w14:textId="77777777" w:rsidR="007A4481" w:rsidRDefault="00000000">
                <w:pPr>
                  <w:pStyle w:val="BodyText"/>
                  <w:spacing w:before="12" w:line="237" w:lineRule="auto"/>
                  <w:ind w:left="20"/>
                  <w:bidi w:val="0"/>
                </w:pPr>
                <w:r>
                  <w:rPr>
                    <w:lang w:val="bn"/>
                    <w:b w:val="0"/>
                    <w:bCs w:val="0"/>
                    <w:i w:val="0"/>
                    <w:iCs w:val="0"/>
                    <w:u w:val="none"/>
                    <w:vertAlign w:val="baseline"/>
                    <w:rtl w:val="0"/>
                  </w:rPr>
                  <w:t xml:space="preserve">SEKO-এর কমপ্লায়েন্স ম্যানুয়ালটিতে রেফারেন্স দিতে হবে কারণ এটিতে SEKO কাস্টমস ব্রোকারেজ ইনকর্পোরেটেডের জন্য রেকর্ড রাখার প্রয়োজনীয়তা সম্পর্কে আরও তথ্য থাকে।</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AD0C" w14:textId="77777777" w:rsidR="007A4481" w:rsidRDefault="00000000">
    <w:pPr>
      <w:pStyle w:val="BodyText"/>
      <w:spacing w:line="14" w:lineRule="auto"/>
      <w:ind w:left="0"/>
      <w:rPr>
        <w:sz w:val="20"/>
      </w:rPr>
      <w:bidi w:val="0"/>
    </w:pPr>
    <w:r>
      <w:rPr>
        <w:noProof/>
        <w:lang w:val="bn"/>
        <w:b w:val="0"/>
        <w:bCs w:val="0"/>
        <w:i w:val="0"/>
        <w:iCs w:val="0"/>
        <w:u w:val="none"/>
        <w:vertAlign w:val="baseline"/>
        <w:rtl w:val="0"/>
      </w:rPr>
      <w:drawing>
        <wp:anchor distT="0" distB="0" distL="0" distR="0" simplePos="0" relativeHeight="487451136" behindDoc="1" locked="0" layoutInCell="1" allowOverlap="1" wp14:anchorId="79408F48" wp14:editId="3CC5BF88">
          <wp:simplePos x="0" y="0"/>
          <wp:positionH relativeFrom="page">
            <wp:posOffset>440941</wp:posOffset>
          </wp:positionH>
          <wp:positionV relativeFrom="page">
            <wp:posOffset>423776</wp:posOffset>
          </wp:positionV>
          <wp:extent cx="1355013" cy="43995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25E"/>
    <w:multiLevelType w:val="hybridMultilevel"/>
    <w:tmpl w:val="37BEFCCE"/>
    <w:lvl w:ilvl="0" w:tplc="32EE3A24">
      <w:start w:val="1"/>
      <w:numFmt w:val="upperRoman"/>
      <w:lvlText w:val="%1."/>
      <w:lvlJc w:val="left"/>
      <w:pPr>
        <w:ind w:left="756" w:hanging="216"/>
        <w:jc w:val="left"/>
      </w:pPr>
      <w:rPr>
        <w:rFonts w:ascii="Times New Roman" w:eastAsia="Times New Roman" w:hAnsi="Times New Roman" w:cs="Times New Roman" w:hint="default"/>
        <w:b/>
        <w:bCs/>
        <w:i w:val="0"/>
        <w:iCs w:val="0"/>
        <w:spacing w:val="-3"/>
        <w:w w:val="99"/>
        <w:sz w:val="24"/>
        <w:szCs w:val="24"/>
        <w:lang w:val="en-US" w:eastAsia="en-US" w:bidi="ar-SA"/>
      </w:rPr>
    </w:lvl>
    <w:lvl w:ilvl="1" w:tplc="F9666DE2">
      <w:numFmt w:val="bullet"/>
      <w:lvlText w:val="•"/>
      <w:lvlJc w:val="left"/>
      <w:pPr>
        <w:ind w:left="1812" w:hanging="216"/>
      </w:pPr>
      <w:rPr>
        <w:rFonts w:hint="default"/>
        <w:lang w:val="en-US" w:eastAsia="en-US" w:bidi="ar-SA"/>
      </w:rPr>
    </w:lvl>
    <w:lvl w:ilvl="2" w:tplc="E212712C">
      <w:numFmt w:val="bullet"/>
      <w:lvlText w:val="•"/>
      <w:lvlJc w:val="left"/>
      <w:pPr>
        <w:ind w:left="2864" w:hanging="216"/>
      </w:pPr>
      <w:rPr>
        <w:rFonts w:hint="default"/>
        <w:lang w:val="en-US" w:eastAsia="en-US" w:bidi="ar-SA"/>
      </w:rPr>
    </w:lvl>
    <w:lvl w:ilvl="3" w:tplc="068435F6">
      <w:numFmt w:val="bullet"/>
      <w:lvlText w:val="•"/>
      <w:lvlJc w:val="left"/>
      <w:pPr>
        <w:ind w:left="3916" w:hanging="216"/>
      </w:pPr>
      <w:rPr>
        <w:rFonts w:hint="default"/>
        <w:lang w:val="en-US" w:eastAsia="en-US" w:bidi="ar-SA"/>
      </w:rPr>
    </w:lvl>
    <w:lvl w:ilvl="4" w:tplc="811EC580">
      <w:numFmt w:val="bullet"/>
      <w:lvlText w:val="•"/>
      <w:lvlJc w:val="left"/>
      <w:pPr>
        <w:ind w:left="4968" w:hanging="216"/>
      </w:pPr>
      <w:rPr>
        <w:rFonts w:hint="default"/>
        <w:lang w:val="en-US" w:eastAsia="en-US" w:bidi="ar-SA"/>
      </w:rPr>
    </w:lvl>
    <w:lvl w:ilvl="5" w:tplc="540824D0">
      <w:numFmt w:val="bullet"/>
      <w:lvlText w:val="•"/>
      <w:lvlJc w:val="left"/>
      <w:pPr>
        <w:ind w:left="6020" w:hanging="216"/>
      </w:pPr>
      <w:rPr>
        <w:rFonts w:hint="default"/>
        <w:lang w:val="en-US" w:eastAsia="en-US" w:bidi="ar-SA"/>
      </w:rPr>
    </w:lvl>
    <w:lvl w:ilvl="6" w:tplc="B8F2A3B2">
      <w:numFmt w:val="bullet"/>
      <w:lvlText w:val="•"/>
      <w:lvlJc w:val="left"/>
      <w:pPr>
        <w:ind w:left="7072" w:hanging="216"/>
      </w:pPr>
      <w:rPr>
        <w:rFonts w:hint="default"/>
        <w:lang w:val="en-US" w:eastAsia="en-US" w:bidi="ar-SA"/>
      </w:rPr>
    </w:lvl>
    <w:lvl w:ilvl="7" w:tplc="5D2CFBFE">
      <w:numFmt w:val="bullet"/>
      <w:lvlText w:val="•"/>
      <w:lvlJc w:val="left"/>
      <w:pPr>
        <w:ind w:left="8124" w:hanging="216"/>
      </w:pPr>
      <w:rPr>
        <w:rFonts w:hint="default"/>
        <w:lang w:val="en-US" w:eastAsia="en-US" w:bidi="ar-SA"/>
      </w:rPr>
    </w:lvl>
    <w:lvl w:ilvl="8" w:tplc="EE9A1A98">
      <w:numFmt w:val="bullet"/>
      <w:lvlText w:val="•"/>
      <w:lvlJc w:val="left"/>
      <w:pPr>
        <w:ind w:left="9176" w:hanging="216"/>
      </w:pPr>
      <w:rPr>
        <w:rFonts w:hint="default"/>
        <w:lang w:val="en-US" w:eastAsia="en-US" w:bidi="ar-SA"/>
      </w:rPr>
    </w:lvl>
  </w:abstractNum>
  <w:num w:numId="1" w16cid:durableId="178873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4481"/>
    <w:rsid w:val="003F56A3"/>
    <w:rsid w:val="007A4481"/>
    <w:rsid w:val="00C169C8"/>
    <w:rsid w:val="00C26E34"/>
    <w:rsid w:val="00D47739"/>
    <w:rsid w:val="00E41999"/>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65E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rPr>
      <w:sz w:val="24"/>
      <w:szCs w:val="24"/>
    </w:rPr>
  </w:style>
  <w:style w:type="paragraph" w:styleId="ListParagraph">
    <w:name w:val="List Paragraph"/>
    <w:basedOn w:val="Normal"/>
    <w:uiPriority w:val="1"/>
    <w:qFormat/>
    <w:pPr>
      <w:ind w:left="928" w:hanging="38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7739"/>
    <w:pPr>
      <w:tabs>
        <w:tab w:val="center" w:pos="4680"/>
        <w:tab w:val="right" w:pos="9360"/>
      </w:tabs>
    </w:pPr>
  </w:style>
  <w:style w:type="character" w:customStyle="1" w:styleId="HeaderChar">
    <w:name w:val="Header Char"/>
    <w:basedOn w:val="DefaultParagraphFont"/>
    <w:link w:val="Header"/>
    <w:uiPriority w:val="99"/>
    <w:rsid w:val="00D47739"/>
    <w:rPr>
      <w:rFonts w:ascii="Times New Roman" w:eastAsia="Times New Roman" w:hAnsi="Times New Roman" w:cs="Times New Roman"/>
    </w:rPr>
  </w:style>
  <w:style w:type="paragraph" w:styleId="Footer">
    <w:name w:val="footer"/>
    <w:basedOn w:val="Normal"/>
    <w:link w:val="FooterChar"/>
    <w:uiPriority w:val="99"/>
    <w:unhideWhenUsed/>
    <w:rsid w:val="00D47739"/>
    <w:pPr>
      <w:tabs>
        <w:tab w:val="center" w:pos="4680"/>
        <w:tab w:val="right" w:pos="9360"/>
      </w:tabs>
    </w:pPr>
  </w:style>
  <w:style w:type="character" w:customStyle="1" w:styleId="FooterChar">
    <w:name w:val="Footer Char"/>
    <w:basedOn w:val="DefaultParagraphFont"/>
    <w:link w:val="Footer"/>
    <w:uiPriority w:val="99"/>
    <w:rsid w:val="00D477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5076">
      <w:bodyDiv w:val="1"/>
      <w:marLeft w:val="0"/>
      <w:marRight w:val="0"/>
      <w:marTop w:val="0"/>
      <w:marBottom w:val="0"/>
      <w:divBdr>
        <w:top w:val="none" w:sz="0" w:space="0" w:color="auto"/>
        <w:left w:val="none" w:sz="0" w:space="0" w:color="auto"/>
        <w:bottom w:val="none" w:sz="0" w:space="0" w:color="auto"/>
        <w:right w:val="none" w:sz="0" w:space="0" w:color="auto"/>
      </w:divBdr>
    </w:div>
    <w:div w:id="14310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2334</Words>
  <Characters>13305</Characters>
  <Application>Microsoft Office Word</Application>
  <DocSecurity>0</DocSecurity>
  <Lines>110</Lines>
  <Paragraphs>31</Paragraphs>
  <ScaleCrop>false</ScaleCrop>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2023-08-30T01:30:00Z</dcterms:created>
  <dcterms:modified xsi:type="dcterms:W3CDTF">2023-08-30T01:30:00Z</dcterms:modified>
</cp:coreProperties>
</file>