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BC275" w14:textId="77777777" w:rsidR="00184A7A" w:rsidRDefault="00184A7A">
      <w:pPr>
        <w:pStyle w:val="a3"/>
        <w:spacing w:before="7"/>
        <w:ind w:left="0"/>
        <w:rPr>
          <w:sz w:val="15"/>
        </w:rPr>
      </w:pPr>
    </w:p>
    <w:p w14:paraId="014FC605" w14:textId="3254D105" w:rsidR="00184A7A" w:rsidRDefault="002D5384">
      <w:pPr>
        <w:pStyle w:val="1"/>
        <w:spacing w:before="92"/>
        <w:ind w:left="2200" w:firstLine="0"/>
        <w:rPr>
          <w:lang w:eastAsia="ko-KR"/>
        </w:rPr>
      </w:pPr>
      <w:r>
        <w:rPr>
          <w:lang w:eastAsia="ko"/>
        </w:rPr>
        <w:t>노예 및 인신매매 방지 성명서</w:t>
      </w:r>
    </w:p>
    <w:p w14:paraId="6C6C542D" w14:textId="77777777" w:rsidR="00184A7A" w:rsidRDefault="00184A7A">
      <w:pPr>
        <w:pStyle w:val="a3"/>
        <w:spacing w:before="7"/>
        <w:ind w:left="0"/>
        <w:rPr>
          <w:b/>
          <w:sz w:val="17"/>
          <w:lang w:eastAsia="ko-KR"/>
        </w:rPr>
      </w:pPr>
    </w:p>
    <w:p w14:paraId="12E6428E" w14:textId="77777777" w:rsidR="00184A7A" w:rsidRDefault="002D5384">
      <w:pPr>
        <w:pStyle w:val="a4"/>
        <w:numPr>
          <w:ilvl w:val="0"/>
          <w:numId w:val="1"/>
        </w:numPr>
        <w:tabs>
          <w:tab w:val="left" w:pos="820"/>
          <w:tab w:val="left" w:pos="821"/>
        </w:tabs>
        <w:spacing w:before="92"/>
        <w:ind w:hanging="721"/>
        <w:rPr>
          <w:b/>
        </w:rPr>
      </w:pPr>
      <w:r>
        <w:rPr>
          <w:b/>
          <w:bCs/>
          <w:lang w:eastAsia="ko"/>
        </w:rPr>
        <w:t>목적.</w:t>
      </w:r>
    </w:p>
    <w:p w14:paraId="2693F883" w14:textId="77777777" w:rsidR="00184A7A" w:rsidRDefault="00184A7A">
      <w:pPr>
        <w:pStyle w:val="a3"/>
        <w:spacing w:before="10"/>
        <w:ind w:left="0"/>
        <w:rPr>
          <w:b/>
          <w:sz w:val="24"/>
        </w:rPr>
      </w:pPr>
    </w:p>
    <w:p w14:paraId="026BEE3E" w14:textId="06585E3E" w:rsidR="00184A7A" w:rsidRDefault="002D5384" w:rsidP="00CB49D5">
      <w:pPr>
        <w:pStyle w:val="a3"/>
        <w:spacing w:before="1"/>
        <w:ind w:left="851" w:firstLine="689"/>
        <w:rPr>
          <w:lang w:eastAsia="ko-KR"/>
        </w:rPr>
      </w:pPr>
      <w:r>
        <w:rPr>
          <w:lang w:eastAsia="ko"/>
        </w:rPr>
        <w:t>SEKO Global Logistics Network, LLC 및 SEKO Worldwide, LLC (총칭하여 "SEKO") (그리고 SEKO가 통제하거나 그리고/또는 제휴하는 모든 법인)는 SEKO와 관련된 사업체, 직원 및 기타 당사자에 의한 인신매매 및 노예 사용을 금지하겠다는 강력하고 확고한 의지를 가지고 있습니다. 법률을 준수하고 이러한 관행을 금지하려는 SEKO의 약속을 이행하기 위해 본 노예 및 인신매매 방지 성명서 (이하 "노예 방지 성명서")는 인신매매, 강제 노동 및 불법적 아동 노동(노예 및 인신매매)이 없는 근무 환경을 보장하는 역할을 합니다. SEKO는 SEKO 그룹사들이 윤리적이고 합법적인 고용 관행을 촉진할 책임이 있다고 강력히 확신합니다. 이러한 관행은 또한 전 세계 공급업체, 하도급업체 또는 비즈니스 파트너(총칭하여 "공급업체")가 따라야 합니다. SEKO는 자사 제품 또는 고객의 제품을 유통하는 데 노예나 인신매매를 이용하는 것을 강력히 반대하며, 근무지에서 윤리적이고 합법적인 비즈니스 관행을 장려하는 것을 전적으로 지지합니다.</w:t>
      </w:r>
    </w:p>
    <w:p w14:paraId="019F83BD" w14:textId="77777777" w:rsidR="00184A7A" w:rsidRDefault="00184A7A">
      <w:pPr>
        <w:pStyle w:val="a3"/>
        <w:spacing w:before="5"/>
        <w:ind w:left="0"/>
        <w:rPr>
          <w:lang w:eastAsia="ko-KR"/>
        </w:rPr>
      </w:pPr>
    </w:p>
    <w:p w14:paraId="5F8D9A84" w14:textId="77777777" w:rsidR="00184A7A" w:rsidRDefault="002D5384">
      <w:pPr>
        <w:pStyle w:val="1"/>
        <w:numPr>
          <w:ilvl w:val="0"/>
          <w:numId w:val="1"/>
        </w:numPr>
        <w:tabs>
          <w:tab w:val="left" w:pos="875"/>
          <w:tab w:val="left" w:pos="876"/>
        </w:tabs>
        <w:ind w:left="875" w:hanging="776"/>
      </w:pPr>
      <w:r>
        <w:rPr>
          <w:lang w:eastAsia="ko"/>
        </w:rPr>
        <w:t>범위.</w:t>
      </w:r>
    </w:p>
    <w:p w14:paraId="566D94E9" w14:textId="77777777" w:rsidR="00184A7A" w:rsidRDefault="00184A7A">
      <w:pPr>
        <w:pStyle w:val="a3"/>
        <w:spacing w:before="7"/>
        <w:ind w:left="0"/>
        <w:rPr>
          <w:b/>
          <w:sz w:val="21"/>
        </w:rPr>
      </w:pPr>
    </w:p>
    <w:p w14:paraId="44F68902" w14:textId="6DA1866D" w:rsidR="00184A7A" w:rsidRDefault="002D5384">
      <w:pPr>
        <w:pStyle w:val="a3"/>
        <w:ind w:right="140" w:firstLine="720"/>
        <w:rPr>
          <w:lang w:eastAsia="ko-KR"/>
        </w:rPr>
      </w:pPr>
      <w:r>
        <w:rPr>
          <w:lang w:eastAsia="ko"/>
        </w:rPr>
        <w:t>본 정책은 SEKO의 모든 직원과 SEKO가 관리하는 모든 자회사 또는 법인에 적용됩니다. 본 정책의 내용이 현지 법률과 상충될 수 있는 경우, 현지 법률이 본 정책의 해석 및 적용</w:t>
      </w:r>
      <w:r w:rsidR="006F7250">
        <w:rPr>
          <w:rFonts w:ascii="맑은 고딕" w:eastAsia="맑은 고딕" w:hAnsi="맑은 고딕" w:cs="맑은 고딕" w:hint="eastAsia"/>
          <w:lang w:eastAsia="ko"/>
        </w:rPr>
        <w:t>에 우선</w:t>
      </w:r>
      <w:r>
        <w:rPr>
          <w:lang w:eastAsia="ko"/>
        </w:rPr>
        <w:t>합니다.</w:t>
      </w:r>
    </w:p>
    <w:p w14:paraId="40F2EDD0" w14:textId="77777777" w:rsidR="00184A7A" w:rsidRDefault="00184A7A">
      <w:pPr>
        <w:pStyle w:val="a3"/>
        <w:spacing w:before="3"/>
        <w:ind w:left="0"/>
        <w:rPr>
          <w:lang w:eastAsia="ko-KR"/>
        </w:rPr>
      </w:pPr>
    </w:p>
    <w:p w14:paraId="429A2778" w14:textId="77777777" w:rsidR="00184A7A" w:rsidRDefault="002D5384">
      <w:pPr>
        <w:pStyle w:val="1"/>
        <w:numPr>
          <w:ilvl w:val="0"/>
          <w:numId w:val="1"/>
        </w:numPr>
        <w:tabs>
          <w:tab w:val="left" w:pos="820"/>
          <w:tab w:val="left" w:pos="821"/>
        </w:tabs>
        <w:spacing w:before="1"/>
        <w:ind w:hanging="721"/>
      </w:pPr>
      <w:r>
        <w:rPr>
          <w:lang w:eastAsia="ko"/>
        </w:rPr>
        <w:t>정의.</w:t>
      </w:r>
    </w:p>
    <w:p w14:paraId="2EE8F771" w14:textId="77777777" w:rsidR="00184A7A" w:rsidRDefault="00184A7A">
      <w:pPr>
        <w:pStyle w:val="a3"/>
        <w:spacing w:before="6"/>
        <w:ind w:left="0"/>
        <w:rPr>
          <w:b/>
          <w:sz w:val="21"/>
        </w:rPr>
      </w:pPr>
    </w:p>
    <w:p w14:paraId="3A698384" w14:textId="77777777" w:rsidR="00184A7A" w:rsidRDefault="002D5384">
      <w:pPr>
        <w:pStyle w:val="a3"/>
        <w:spacing w:before="1"/>
        <w:ind w:right="132"/>
        <w:rPr>
          <w:lang w:eastAsia="ko-KR"/>
        </w:rPr>
      </w:pPr>
      <w:r>
        <w:rPr>
          <w:b/>
          <w:bCs/>
          <w:lang w:eastAsia="ko"/>
        </w:rPr>
        <w:t>인신매매</w:t>
      </w:r>
      <w:r>
        <w:rPr>
          <w:lang w:eastAsia="ko"/>
        </w:rPr>
        <w:t>: 착취 목적으로 다른 사람을 통제하는 사람의 동의를 얻기 위해 무력 또는 기타 형태의 강요, 납치, 사기, 속임수, 권력 남용 또는 취약점의 위치 또는 지불 또는 이익을 제공하거나 수령하는 위협 또는 사용에 의한 사람의 모집, 운송, 이전, 은닉 또는 수령하는 행위.</w:t>
      </w:r>
    </w:p>
    <w:p w14:paraId="7CE73425" w14:textId="77777777" w:rsidR="00184A7A" w:rsidRDefault="00184A7A">
      <w:pPr>
        <w:pStyle w:val="a3"/>
        <w:spacing w:before="1"/>
        <w:ind w:left="0"/>
        <w:rPr>
          <w:lang w:eastAsia="ko-KR"/>
        </w:rPr>
      </w:pPr>
    </w:p>
    <w:p w14:paraId="4CC85D70" w14:textId="77777777" w:rsidR="00184A7A" w:rsidRDefault="002D5384">
      <w:pPr>
        <w:pStyle w:val="a3"/>
        <w:ind w:right="223"/>
        <w:rPr>
          <w:lang w:eastAsia="ko-KR"/>
        </w:rPr>
      </w:pPr>
      <w:r>
        <w:rPr>
          <w:b/>
          <w:bCs/>
          <w:lang w:eastAsia="ko"/>
        </w:rPr>
        <w:t xml:space="preserve">강제 노동: </w:t>
      </w:r>
      <w:r>
        <w:rPr>
          <w:lang w:eastAsia="ko"/>
        </w:rPr>
        <w:t>무력 또는 처벌의 위협 하에 개인으로부터 얻은 모든 작업 또는 서비스 (자발적으로 수행되지 않음).</w:t>
      </w:r>
    </w:p>
    <w:p w14:paraId="3DB55E0A" w14:textId="77777777" w:rsidR="00184A7A" w:rsidRDefault="00184A7A">
      <w:pPr>
        <w:pStyle w:val="a3"/>
        <w:spacing w:before="11"/>
        <w:ind w:left="0"/>
        <w:rPr>
          <w:sz w:val="21"/>
          <w:lang w:eastAsia="ko-KR"/>
        </w:rPr>
      </w:pPr>
    </w:p>
    <w:p w14:paraId="0CDF308E" w14:textId="7B4C5C71" w:rsidR="00184A7A" w:rsidRDefault="002D5384" w:rsidP="00CB49D5">
      <w:pPr>
        <w:pStyle w:val="a3"/>
        <w:ind w:right="140"/>
        <w:rPr>
          <w:lang w:eastAsia="ko-KR"/>
        </w:rPr>
      </w:pPr>
      <w:r>
        <w:rPr>
          <w:b/>
          <w:bCs/>
          <w:lang w:eastAsia="ko"/>
        </w:rPr>
        <w:t xml:space="preserve">유해 아동 노동: </w:t>
      </w:r>
      <w:r>
        <w:rPr>
          <w:lang w:eastAsia="ko"/>
        </w:rPr>
        <w:t xml:space="preserve">경제적으로 착취적이거나 아동의 교육에 위험하거나 방해가 될 가능성이 있거나 아동의 건강, 신체적, 정신적, 정신적, 도덕적 또는 사회적 발달에 해를 끼칠 </w:t>
      </w:r>
      <w:r>
        <w:rPr>
          <w:lang w:eastAsia="ko"/>
        </w:rPr>
        <w:lastRenderedPageBreak/>
        <w:t>가능성이 있는 아동의 고용으로 구성됩니다.</w:t>
      </w:r>
    </w:p>
    <w:p w14:paraId="695668D0" w14:textId="77777777" w:rsidR="00184A7A" w:rsidRDefault="00184A7A">
      <w:pPr>
        <w:pStyle w:val="a3"/>
        <w:spacing w:before="4"/>
        <w:ind w:left="0"/>
        <w:rPr>
          <w:lang w:eastAsia="ko-KR"/>
        </w:rPr>
      </w:pPr>
    </w:p>
    <w:p w14:paraId="32FFDA5E" w14:textId="77777777" w:rsidR="00184A7A" w:rsidRDefault="002D5384">
      <w:pPr>
        <w:pStyle w:val="1"/>
        <w:numPr>
          <w:ilvl w:val="0"/>
          <w:numId w:val="1"/>
        </w:numPr>
        <w:tabs>
          <w:tab w:val="left" w:pos="820"/>
          <w:tab w:val="left" w:pos="821"/>
        </w:tabs>
        <w:ind w:hanging="721"/>
      </w:pPr>
      <w:r>
        <w:rPr>
          <w:lang w:eastAsia="ko"/>
        </w:rPr>
        <w:t>근거.</w:t>
      </w:r>
    </w:p>
    <w:p w14:paraId="1C6903B8" w14:textId="77777777" w:rsidR="00184A7A" w:rsidRDefault="00184A7A">
      <w:pPr>
        <w:pStyle w:val="a3"/>
        <w:spacing w:before="2"/>
        <w:ind w:left="0"/>
        <w:rPr>
          <w:b/>
          <w:sz w:val="25"/>
        </w:rPr>
      </w:pPr>
    </w:p>
    <w:p w14:paraId="31E0FBA0" w14:textId="2C7ECBDC" w:rsidR="00184A7A" w:rsidRDefault="002D5384" w:rsidP="00CB49D5">
      <w:pPr>
        <w:pStyle w:val="a3"/>
        <w:spacing w:line="259" w:lineRule="auto"/>
        <w:rPr>
          <w:lang w:eastAsia="ko-KR"/>
        </w:rPr>
      </w:pPr>
      <w:r>
        <w:rPr>
          <w:lang w:eastAsia="ko"/>
        </w:rPr>
        <w:t>SEKO는 판매하는 상품 및 서비스 공급에서 불법적인 아동 노동 또는 강제 노동의 사용을 용인하거나 용납하지 않으며, 당사 조직의 어떤 부분에서 어떠한 방법으로든 아동 노동을 이용하는 공급업체의 상품 또는 서비스를 수락하지 않습니다. 인신매매와 노예 제도는 용납할 수 없는 범죄입니다. 이러한 범죄는 전 세계 국가에 존재합니다. 이 성명서는 당사 조직뿐만 아니라 당사 자체 공급망에서 인신매매와 노예 제도를 근절하려는 SEKO의 노력과 헌신을 정의합니다.</w:t>
      </w:r>
    </w:p>
    <w:p w14:paraId="1F21F82D" w14:textId="77777777" w:rsidR="00184A7A" w:rsidRDefault="00184A7A">
      <w:pPr>
        <w:pStyle w:val="a3"/>
        <w:spacing w:before="7"/>
        <w:ind w:left="0"/>
        <w:rPr>
          <w:sz w:val="23"/>
          <w:lang w:eastAsia="ko-KR"/>
        </w:rPr>
      </w:pPr>
    </w:p>
    <w:p w14:paraId="753AA206" w14:textId="77777777" w:rsidR="00184A7A" w:rsidRDefault="002D5384">
      <w:pPr>
        <w:pStyle w:val="1"/>
        <w:numPr>
          <w:ilvl w:val="0"/>
          <w:numId w:val="1"/>
        </w:numPr>
        <w:tabs>
          <w:tab w:val="left" w:pos="820"/>
          <w:tab w:val="left" w:pos="821"/>
        </w:tabs>
        <w:spacing w:before="1"/>
        <w:ind w:hanging="721"/>
      </w:pPr>
      <w:r>
        <w:rPr>
          <w:lang w:eastAsia="ko"/>
        </w:rPr>
        <w:t>요구 사항.</w:t>
      </w:r>
    </w:p>
    <w:p w14:paraId="6566AB8D" w14:textId="674AB153" w:rsidR="00184A7A" w:rsidRDefault="002D5384">
      <w:pPr>
        <w:pStyle w:val="a3"/>
        <w:spacing w:before="13" w:line="259" w:lineRule="auto"/>
        <w:ind w:right="140"/>
        <w:rPr>
          <w:lang w:eastAsia="ko-KR"/>
        </w:rPr>
      </w:pPr>
      <w:r>
        <w:rPr>
          <w:lang w:eastAsia="ko"/>
        </w:rPr>
        <w:t>S</w:t>
      </w:r>
      <w:r w:rsidR="006F7250">
        <w:rPr>
          <w:lang w:eastAsia="ko"/>
        </w:rPr>
        <w:t>EKO</w:t>
      </w:r>
      <w:r>
        <w:rPr>
          <w:lang w:eastAsia="ko"/>
        </w:rPr>
        <w:t>의 공급업체는 당사의 성공과 문화의 중요한 부분입니다. 우리는 이러한 각 비즈니스 파트너가 SEKO와 동일한 윤리적 사업 관행에 대한 약속으로 비즈니스를 수행하기를 기대합니다.</w:t>
      </w:r>
    </w:p>
    <w:p w14:paraId="2ED0254D" w14:textId="77777777" w:rsidR="00184A7A" w:rsidRDefault="00184A7A">
      <w:pPr>
        <w:pStyle w:val="a3"/>
        <w:spacing w:before="8"/>
        <w:ind w:left="0"/>
        <w:rPr>
          <w:sz w:val="23"/>
          <w:lang w:eastAsia="ko-KR"/>
        </w:rPr>
      </w:pPr>
    </w:p>
    <w:p w14:paraId="0233D617" w14:textId="77777777" w:rsidR="00184A7A" w:rsidRDefault="002D5384">
      <w:pPr>
        <w:pStyle w:val="a3"/>
      </w:pPr>
      <w:r>
        <w:rPr>
          <w:lang w:eastAsia="ko"/>
        </w:rPr>
        <w:t>SEKO 및 공급업체:</w:t>
      </w:r>
    </w:p>
    <w:p w14:paraId="19A8DF0A" w14:textId="77777777" w:rsidR="00184A7A" w:rsidRDefault="00184A7A">
      <w:pPr>
        <w:pStyle w:val="a3"/>
        <w:spacing w:before="6"/>
        <w:ind w:left="0"/>
        <w:rPr>
          <w:sz w:val="25"/>
        </w:rPr>
      </w:pPr>
    </w:p>
    <w:p w14:paraId="7E813C54" w14:textId="4D279DD7" w:rsidR="00184A7A" w:rsidRDefault="002D5384">
      <w:pPr>
        <w:pStyle w:val="a4"/>
        <w:numPr>
          <w:ilvl w:val="1"/>
          <w:numId w:val="1"/>
        </w:numPr>
        <w:tabs>
          <w:tab w:val="left" w:pos="820"/>
          <w:tab w:val="left" w:pos="821"/>
        </w:tabs>
        <w:spacing w:before="1"/>
        <w:ind w:right="989"/>
        <w:rPr>
          <w:lang w:eastAsia="ko-KR"/>
        </w:rPr>
      </w:pPr>
      <w:r>
        <w:rPr>
          <w:lang w:eastAsia="ko"/>
        </w:rPr>
        <w:t>강제 또는 강요 노동, 즉 근로자가 불이익의 위협 하에 비자발적으로 수행하는 일이나 서비스를 사용하지 않을 것입니다.</w:t>
      </w:r>
    </w:p>
    <w:p w14:paraId="3EF44E1D" w14:textId="77777777" w:rsidR="00184A7A" w:rsidRDefault="002D5384">
      <w:pPr>
        <w:pStyle w:val="a4"/>
        <w:numPr>
          <w:ilvl w:val="1"/>
          <w:numId w:val="1"/>
        </w:numPr>
        <w:tabs>
          <w:tab w:val="left" w:pos="820"/>
          <w:tab w:val="left" w:pos="821"/>
        </w:tabs>
        <w:spacing w:before="1" w:line="252" w:lineRule="exact"/>
        <w:ind w:hanging="361"/>
        <w:rPr>
          <w:lang w:eastAsia="ko-KR"/>
        </w:rPr>
      </w:pPr>
      <w:r>
        <w:rPr>
          <w:lang w:eastAsia="ko"/>
        </w:rPr>
        <w:t>전반적인 고용 조건이 자발적인지 확인합니다.</w:t>
      </w:r>
    </w:p>
    <w:p w14:paraId="3D658215" w14:textId="77777777" w:rsidR="00184A7A" w:rsidRDefault="002D5384">
      <w:pPr>
        <w:pStyle w:val="a4"/>
        <w:numPr>
          <w:ilvl w:val="1"/>
          <w:numId w:val="1"/>
        </w:numPr>
        <w:tabs>
          <w:tab w:val="left" w:pos="820"/>
          <w:tab w:val="left" w:pos="821"/>
        </w:tabs>
        <w:spacing w:line="252" w:lineRule="exact"/>
        <w:ind w:hanging="361"/>
        <w:rPr>
          <w:lang w:eastAsia="ko-KR"/>
        </w:rPr>
      </w:pPr>
      <w:r>
        <w:rPr>
          <w:lang w:eastAsia="ko"/>
        </w:rPr>
        <w:t>이주 노동자의 여권을 소지하지 않습니다.</w:t>
      </w:r>
    </w:p>
    <w:p w14:paraId="7A3C2768" w14:textId="21FF7D3E" w:rsidR="00184A7A" w:rsidRDefault="002D5384">
      <w:pPr>
        <w:pStyle w:val="a4"/>
        <w:numPr>
          <w:ilvl w:val="1"/>
          <w:numId w:val="1"/>
        </w:numPr>
        <w:tabs>
          <w:tab w:val="left" w:pos="820"/>
          <w:tab w:val="left" w:pos="821"/>
        </w:tabs>
        <w:spacing w:before="1"/>
        <w:ind w:right="1057"/>
        <w:rPr>
          <w:lang w:eastAsia="ko-KR"/>
        </w:rPr>
      </w:pPr>
      <w:r>
        <w:rPr>
          <w:lang w:eastAsia="ko"/>
        </w:rPr>
        <w:t>근로자가 임시직에서 영구직으로 일할 기회가 있는 경우 평판이 좋은 임시직 근로자 에이전트 이외의 에이전트에게는 수수료를 지불하지 않습니다.</w:t>
      </w:r>
    </w:p>
    <w:p w14:paraId="70C0C16E" w14:textId="77777777" w:rsidR="00184A7A" w:rsidRDefault="002D5384">
      <w:pPr>
        <w:pStyle w:val="a4"/>
        <w:numPr>
          <w:ilvl w:val="1"/>
          <w:numId w:val="1"/>
        </w:numPr>
        <w:tabs>
          <w:tab w:val="left" w:pos="820"/>
          <w:tab w:val="left" w:pos="821"/>
        </w:tabs>
        <w:ind w:right="247"/>
        <w:rPr>
          <w:lang w:eastAsia="ko-KR"/>
        </w:rPr>
      </w:pPr>
      <w:r>
        <w:rPr>
          <w:lang w:eastAsia="ko"/>
        </w:rPr>
        <w:t>특정 계약에 더 엄격한 연령 요건이 포함되지 않는 한 관련 법률에서 정한 최소 연령 요건을 준수합니다.</w:t>
      </w:r>
    </w:p>
    <w:p w14:paraId="2DC99485" w14:textId="77777777" w:rsidR="00184A7A" w:rsidRDefault="002D5384">
      <w:pPr>
        <w:pStyle w:val="a4"/>
        <w:numPr>
          <w:ilvl w:val="1"/>
          <w:numId w:val="1"/>
        </w:numPr>
        <w:tabs>
          <w:tab w:val="left" w:pos="820"/>
          <w:tab w:val="left" w:pos="821"/>
        </w:tabs>
        <w:ind w:right="531"/>
        <w:rPr>
          <w:lang w:eastAsia="ko-KR"/>
        </w:rPr>
      </w:pPr>
      <w:r>
        <w:rPr>
          <w:lang w:eastAsia="ko"/>
        </w:rPr>
        <w:t>법적으로 요구되는 최소를 충족하거나 초과하는 임금 및 복리후생으로 근로자를 보상하고 초과 근무 수당 계약을 준수합니다.</w:t>
      </w:r>
    </w:p>
    <w:p w14:paraId="29537A06" w14:textId="77777777" w:rsidR="00184A7A" w:rsidRDefault="002D5384">
      <w:pPr>
        <w:pStyle w:val="a4"/>
        <w:numPr>
          <w:ilvl w:val="1"/>
          <w:numId w:val="1"/>
        </w:numPr>
        <w:tabs>
          <w:tab w:val="left" w:pos="820"/>
          <w:tab w:val="left" w:pos="821"/>
        </w:tabs>
        <w:ind w:right="234"/>
        <w:rPr>
          <w:lang w:eastAsia="ko-KR"/>
        </w:rPr>
      </w:pPr>
      <w:r>
        <w:rPr>
          <w:lang w:eastAsia="ko"/>
        </w:rPr>
        <w:t>근로 시간 지침 또는 기타 관련 법률의 규정과 같은 최대 노동 시간에 관한 관련 법률을 준수합니다.</w:t>
      </w:r>
    </w:p>
    <w:p w14:paraId="027D0B81" w14:textId="77777777" w:rsidR="00184A7A" w:rsidRDefault="002D5384">
      <w:pPr>
        <w:pStyle w:val="a4"/>
        <w:numPr>
          <w:ilvl w:val="1"/>
          <w:numId w:val="1"/>
        </w:numPr>
        <w:tabs>
          <w:tab w:val="left" w:pos="820"/>
          <w:tab w:val="left" w:pos="821"/>
        </w:tabs>
        <w:ind w:hanging="361"/>
        <w:rPr>
          <w:lang w:eastAsia="ko-KR"/>
        </w:rPr>
      </w:pPr>
      <w:r>
        <w:rPr>
          <w:lang w:eastAsia="ko"/>
        </w:rPr>
        <w:t>상기 사항을 준수하기 위해 기록을 유지하고 전적으로 투명하게 유지합니다.</w:t>
      </w:r>
    </w:p>
    <w:p w14:paraId="122F06BE" w14:textId="77777777" w:rsidR="00184A7A" w:rsidRDefault="00184A7A">
      <w:pPr>
        <w:pStyle w:val="a3"/>
        <w:spacing w:before="5"/>
        <w:ind w:left="0"/>
        <w:rPr>
          <w:lang w:eastAsia="ko-KR"/>
        </w:rPr>
      </w:pPr>
    </w:p>
    <w:p w14:paraId="31226751" w14:textId="77777777" w:rsidR="00184A7A" w:rsidRDefault="002D5384">
      <w:pPr>
        <w:pStyle w:val="1"/>
        <w:numPr>
          <w:ilvl w:val="0"/>
          <w:numId w:val="1"/>
        </w:numPr>
        <w:tabs>
          <w:tab w:val="left" w:pos="820"/>
          <w:tab w:val="left" w:pos="821"/>
        </w:tabs>
        <w:ind w:hanging="721"/>
      </w:pPr>
      <w:r>
        <w:rPr>
          <w:lang w:eastAsia="ko"/>
        </w:rPr>
        <w:t>결과.</w:t>
      </w:r>
    </w:p>
    <w:p w14:paraId="0FE25310" w14:textId="77777777" w:rsidR="00184A7A" w:rsidRDefault="00184A7A">
      <w:pPr>
        <w:pStyle w:val="a3"/>
        <w:spacing w:before="5"/>
        <w:ind w:left="0"/>
        <w:rPr>
          <w:b/>
          <w:sz w:val="21"/>
        </w:rPr>
      </w:pPr>
    </w:p>
    <w:p w14:paraId="78994EF9" w14:textId="20B7563D" w:rsidR="00184A7A" w:rsidRDefault="002D5384">
      <w:pPr>
        <w:pStyle w:val="a3"/>
        <w:ind w:right="73"/>
        <w:rPr>
          <w:lang w:eastAsia="ko-KR"/>
        </w:rPr>
      </w:pPr>
      <w:r>
        <w:rPr>
          <w:lang w:eastAsia="ko"/>
        </w:rPr>
        <w:lastRenderedPageBreak/>
        <w:t>인신매매 및 노예제에 관여하는 SEKO의 공급업체는 공급 계약을 해지당하게 됩니다. 공급업체는 SEKO의 요청에 따라 만족할 수준까지 이 정책의 준수를 입증할 수 있어야 합니다. SEKO의 공급업체가 본 정책 성명서를 위반하는 것으로 판명되는 경우, SEKO는 비즈니스 관계의 종료 및 법적 권한의 개입을 포함하되 이에 국한되지 않는 위반을 해결하기 위해 신속한 시정 조치를 취할 것입니다.</w:t>
      </w:r>
    </w:p>
    <w:sectPr w:rsidR="00184A7A">
      <w:headerReference w:type="default" r:id="rId7"/>
      <w:footerReference w:type="default" r:id="rId8"/>
      <w:pgSz w:w="12240" w:h="15840"/>
      <w:pgMar w:top="2320" w:right="1320" w:bottom="960" w:left="1340" w:header="1117" w:footer="7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9AC10" w14:textId="77777777" w:rsidR="00B80686" w:rsidRDefault="00B80686">
      <w:r>
        <w:separator/>
      </w:r>
    </w:p>
  </w:endnote>
  <w:endnote w:type="continuationSeparator" w:id="0">
    <w:p w14:paraId="61A40DDC" w14:textId="77777777" w:rsidR="00B80686" w:rsidRDefault="00B8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D535" w14:textId="66BCDDE7" w:rsidR="00184A7A" w:rsidRDefault="006F7250">
    <w:pPr>
      <w:pStyle w:val="a3"/>
      <w:spacing w:line="14" w:lineRule="auto"/>
      <w:ind w:left="0"/>
      <w:rPr>
        <w:sz w:val="20"/>
      </w:rPr>
    </w:pPr>
    <w:r>
      <w:rPr>
        <w:noProof/>
        <w:lang w:eastAsia="ko"/>
      </w:rPr>
      <mc:AlternateContent>
        <mc:Choice Requires="wps">
          <w:drawing>
            <wp:anchor distT="0" distB="0" distL="114300" distR="114300" simplePos="0" relativeHeight="487542784" behindDoc="1" locked="0" layoutInCell="1" allowOverlap="1" wp14:anchorId="2A24B4EA" wp14:editId="7631920C">
              <wp:simplePos x="0" y="0"/>
              <wp:positionH relativeFrom="page">
                <wp:posOffset>6751320</wp:posOffset>
              </wp:positionH>
              <wp:positionV relativeFrom="page">
                <wp:posOffset>9431020</wp:posOffset>
              </wp:positionV>
              <wp:extent cx="159385" cy="180975"/>
              <wp:effectExtent l="0" t="0" r="0" b="0"/>
              <wp:wrapNone/>
              <wp:docPr id="34138127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3354D" w14:textId="339B163F" w:rsidR="00184A7A" w:rsidRDefault="002D5384">
                          <w:pPr>
                            <w:pStyle w:val="a3"/>
                            <w:spacing w:before="11"/>
                            <w:ind w:left="60"/>
                          </w:pPr>
                          <w:r>
                            <w:rPr>
                              <w:lang w:eastAsia="ko"/>
                            </w:rPr>
                            <w:fldChar w:fldCharType="begin"/>
                          </w:r>
                          <w:r>
                            <w:rPr>
                              <w:lang w:eastAsia="ko"/>
                            </w:rPr>
                            <w:instrText xml:space="preserve"> PAGE </w:instrText>
                          </w:r>
                          <w:r>
                            <w:rPr>
                              <w:lang w:eastAsia="ko"/>
                            </w:rPr>
                            <w:fldChar w:fldCharType="separate"/>
                          </w:r>
                          <w:r w:rsidR="00957373">
                            <w:rPr>
                              <w:noProof/>
                              <w:lang w:eastAsia="ko"/>
                            </w:rPr>
                            <w:t>1</w:t>
                          </w:r>
                          <w:r>
                            <w:rPr>
                              <w:lang w:eastAsia="k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4B4EA" id="_x0000_t202" coordsize="21600,21600" o:spt="202" path="m,l,21600r21600,l21600,xe">
              <v:stroke joinstyle="miter"/>
              <v:path gradientshapeok="t" o:connecttype="rect"/>
            </v:shapetype>
            <v:shape id="docshape1" o:spid="_x0000_s1026" type="#_x0000_t202" style="position:absolute;margin-left:531.6pt;margin-top:742.6pt;width:12.55pt;height:14.25pt;z-index:-1577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" filled="f" stroked="f">
              <v:textbox inset="0,0,0,0">
                <w:txbxContent>
                  <w:p w14:paraId="1343354D" w14:textId="339B163F" w:rsidR="00184A7A" w:rsidRDefault="002D5384">
                    <w:pPr>
                      <w:pStyle w:val="a3"/>
                      <w:spacing w:before="11"/>
                      <w:ind w:left="60"/>
                    </w:pPr>
                    <w:r>
                      <w:rPr>
                        <w:lang w:eastAsia="ko"/>
                      </w:rPr>
                      <w:fldChar w:fldCharType="begin"/>
                    </w:r>
                    <w:r>
                      <w:rPr>
                        <w:lang w:eastAsia="ko"/>
                      </w:rPr>
                      <w:instrText xml:space="preserve"> PAGE </w:instrText>
                    </w:r>
                    <w:r>
                      <w:rPr>
                        <w:lang w:eastAsia="ko"/>
                      </w:rPr>
                      <w:fldChar w:fldCharType="separate"/>
                    </w:r>
                    <w:r w:rsidR="00957373">
                      <w:rPr>
                        <w:noProof/>
                        <w:lang w:eastAsia="ko"/>
                      </w:rPr>
                      <w:t>1</w:t>
                    </w:r>
                    <w:r>
                      <w:rPr>
                        <w:lang w:eastAsia="ko"/>
                      </w:rPr>
                      <w:fldChar w:fldCharType="end"/>
                    </w:r>
                  </w:p>
                </w:txbxContent>
              </v:textbox>
              <w10:wrap anchorx="page" anchory="page"/>
            </v:shape>
          </w:pict>
        </mc:Fallback>
      </mc:AlternateContent>
    </w:r>
    <w:r>
      <w:rPr>
        <w:noProof/>
        <w:lang w:eastAsia="ko"/>
      </w:rPr>
      <mc:AlternateContent>
        <mc:Choice Requires="wps">
          <w:drawing>
            <wp:anchor distT="0" distB="0" distL="114300" distR="114300" simplePos="0" relativeHeight="487543296" behindDoc="1" locked="0" layoutInCell="1" allowOverlap="1" wp14:anchorId="5D3D49C0" wp14:editId="2E3A25BE">
              <wp:simplePos x="0" y="0"/>
              <wp:positionH relativeFrom="page">
                <wp:posOffset>901700</wp:posOffset>
              </wp:positionH>
              <wp:positionV relativeFrom="page">
                <wp:posOffset>9465310</wp:posOffset>
              </wp:positionV>
              <wp:extent cx="2772410" cy="139065"/>
              <wp:effectExtent l="0" t="0" r="0" b="0"/>
              <wp:wrapNone/>
              <wp:docPr id="54502349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F000D" w14:textId="77777777" w:rsidR="00184A7A" w:rsidRDefault="002D5384">
                          <w:pPr>
                            <w:spacing w:before="14"/>
                            <w:ind w:left="20"/>
                            <w:rPr>
                              <w:sz w:val="16"/>
                            </w:rPr>
                          </w:pPr>
                          <w:r>
                            <w:rPr>
                              <w:sz w:val="16"/>
                              <w:lang w:eastAsia="ko"/>
                            </w:rPr>
                            <w:t>SEKO Anti-Slavery &amp; Trafficking Statement_1 October, 2015_V.1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D49C0" id="docshape2" o:spid="_x0000_s1027" type="#_x0000_t202" style="position:absolute;margin-left:71pt;margin-top:745.3pt;width:218.3pt;height:10.95pt;z-index:-1577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" filled="f" stroked="f">
              <v:textbox inset="0,0,0,0">
                <w:txbxContent>
                  <w:p w14:paraId="568F000D" w14:textId="77777777" w:rsidR="00184A7A" w:rsidRDefault="002D5384">
                    <w:pPr>
                      <w:spacing w:before="14"/>
                      <w:ind w:left="20"/>
                      <w:rPr>
                        <w:sz w:val="16"/>
                      </w:rPr>
                    </w:pPr>
                    <w:r>
                      <w:rPr>
                        <w:sz w:val="16"/>
                        <w:lang w:eastAsia="ko"/>
                      </w:rPr>
                      <w:t>SEKO Anti-Slavery &amp; Trafficking Statement_1 October, 2015_V.1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9C55F" w14:textId="77777777" w:rsidR="00B80686" w:rsidRDefault="00B80686">
      <w:r>
        <w:separator/>
      </w:r>
    </w:p>
  </w:footnote>
  <w:footnote w:type="continuationSeparator" w:id="0">
    <w:p w14:paraId="536E8043" w14:textId="77777777" w:rsidR="00B80686" w:rsidRDefault="00B80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3A9E6" w14:textId="77777777" w:rsidR="00184A7A" w:rsidRDefault="002D5384">
    <w:pPr>
      <w:pStyle w:val="a3"/>
      <w:spacing w:line="14" w:lineRule="auto"/>
      <w:ind w:left="0"/>
      <w:rPr>
        <w:sz w:val="20"/>
      </w:rPr>
    </w:pPr>
    <w:r>
      <w:rPr>
        <w:noProof/>
      </w:rPr>
      <w:drawing>
        <wp:anchor distT="0" distB="0" distL="0" distR="0" simplePos="0" relativeHeight="251658240" behindDoc="1" locked="0" layoutInCell="1" allowOverlap="1" wp14:anchorId="5FA537E8" wp14:editId="605EA675">
          <wp:simplePos x="0" y="0"/>
          <wp:positionH relativeFrom="page">
            <wp:posOffset>2581275</wp:posOffset>
          </wp:positionH>
          <wp:positionV relativeFrom="page">
            <wp:posOffset>709548</wp:posOffset>
          </wp:positionV>
          <wp:extent cx="2604770" cy="77089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604770" cy="7708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450AC"/>
    <w:multiLevelType w:val="hybridMultilevel"/>
    <w:tmpl w:val="47980CD6"/>
    <w:lvl w:ilvl="0" w:tplc="A8D0B812">
      <w:start w:val="1"/>
      <w:numFmt w:val="upperRoman"/>
      <w:lvlText w:val="%1."/>
      <w:lvlJc w:val="left"/>
      <w:pPr>
        <w:ind w:left="820" w:hanging="720"/>
        <w:jc w:val="left"/>
      </w:pPr>
      <w:rPr>
        <w:rFonts w:ascii="Times New Roman" w:eastAsia="Times New Roman" w:hAnsi="Times New Roman" w:cs="Times New Roman" w:hint="default"/>
        <w:b/>
        <w:bCs/>
        <w:i w:val="0"/>
        <w:iCs w:val="0"/>
        <w:w w:val="100"/>
        <w:sz w:val="22"/>
        <w:szCs w:val="22"/>
        <w:lang w:val="en-US" w:eastAsia="en-US" w:bidi="ar-SA"/>
      </w:rPr>
    </w:lvl>
    <w:lvl w:ilvl="1" w:tplc="1FD80812">
      <w:numFmt w:val="bullet"/>
      <w:lvlText w:val=""/>
      <w:lvlJc w:val="left"/>
      <w:pPr>
        <w:ind w:left="820" w:hanging="360"/>
      </w:pPr>
      <w:rPr>
        <w:rFonts w:ascii="Wingdings" w:eastAsia="Wingdings" w:hAnsi="Wingdings" w:cs="Wingdings" w:hint="default"/>
        <w:b w:val="0"/>
        <w:bCs w:val="0"/>
        <w:i w:val="0"/>
        <w:iCs w:val="0"/>
        <w:w w:val="100"/>
        <w:sz w:val="22"/>
        <w:szCs w:val="22"/>
        <w:lang w:val="en-US" w:eastAsia="en-US" w:bidi="ar-SA"/>
      </w:rPr>
    </w:lvl>
    <w:lvl w:ilvl="2" w:tplc="F0B058CA">
      <w:numFmt w:val="bullet"/>
      <w:lvlText w:val="•"/>
      <w:lvlJc w:val="left"/>
      <w:pPr>
        <w:ind w:left="2572" w:hanging="360"/>
      </w:pPr>
      <w:rPr>
        <w:rFonts w:hint="default"/>
        <w:lang w:val="en-US" w:eastAsia="en-US" w:bidi="ar-SA"/>
      </w:rPr>
    </w:lvl>
    <w:lvl w:ilvl="3" w:tplc="B8D0BCA6">
      <w:numFmt w:val="bullet"/>
      <w:lvlText w:val="•"/>
      <w:lvlJc w:val="left"/>
      <w:pPr>
        <w:ind w:left="3448" w:hanging="360"/>
      </w:pPr>
      <w:rPr>
        <w:rFonts w:hint="default"/>
        <w:lang w:val="en-US" w:eastAsia="en-US" w:bidi="ar-SA"/>
      </w:rPr>
    </w:lvl>
    <w:lvl w:ilvl="4" w:tplc="D0665A08">
      <w:numFmt w:val="bullet"/>
      <w:lvlText w:val="•"/>
      <w:lvlJc w:val="left"/>
      <w:pPr>
        <w:ind w:left="4324" w:hanging="360"/>
      </w:pPr>
      <w:rPr>
        <w:rFonts w:hint="default"/>
        <w:lang w:val="en-US" w:eastAsia="en-US" w:bidi="ar-SA"/>
      </w:rPr>
    </w:lvl>
    <w:lvl w:ilvl="5" w:tplc="4C224604">
      <w:numFmt w:val="bullet"/>
      <w:lvlText w:val="•"/>
      <w:lvlJc w:val="left"/>
      <w:pPr>
        <w:ind w:left="5200" w:hanging="360"/>
      </w:pPr>
      <w:rPr>
        <w:rFonts w:hint="default"/>
        <w:lang w:val="en-US" w:eastAsia="en-US" w:bidi="ar-SA"/>
      </w:rPr>
    </w:lvl>
    <w:lvl w:ilvl="6" w:tplc="9D067F6C">
      <w:numFmt w:val="bullet"/>
      <w:lvlText w:val="•"/>
      <w:lvlJc w:val="left"/>
      <w:pPr>
        <w:ind w:left="6076" w:hanging="360"/>
      </w:pPr>
      <w:rPr>
        <w:rFonts w:hint="default"/>
        <w:lang w:val="en-US" w:eastAsia="en-US" w:bidi="ar-SA"/>
      </w:rPr>
    </w:lvl>
    <w:lvl w:ilvl="7" w:tplc="F5708600">
      <w:numFmt w:val="bullet"/>
      <w:lvlText w:val="•"/>
      <w:lvlJc w:val="left"/>
      <w:pPr>
        <w:ind w:left="6952" w:hanging="360"/>
      </w:pPr>
      <w:rPr>
        <w:rFonts w:hint="default"/>
        <w:lang w:val="en-US" w:eastAsia="en-US" w:bidi="ar-SA"/>
      </w:rPr>
    </w:lvl>
    <w:lvl w:ilvl="8" w:tplc="494C38A0">
      <w:numFmt w:val="bullet"/>
      <w:lvlText w:val="•"/>
      <w:lvlJc w:val="left"/>
      <w:pPr>
        <w:ind w:left="7828" w:hanging="360"/>
      </w:pPr>
      <w:rPr>
        <w:rFonts w:hint="default"/>
        <w:lang w:val="en-US" w:eastAsia="en-US" w:bidi="ar-SA"/>
      </w:rPr>
    </w:lvl>
  </w:abstractNum>
  <w:num w:numId="1" w16cid:durableId="83691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A7A"/>
    <w:rsid w:val="00184A7A"/>
    <w:rsid w:val="002D5384"/>
    <w:rsid w:val="006F7250"/>
    <w:rsid w:val="00957373"/>
    <w:rsid w:val="00A91B92"/>
    <w:rsid w:val="00B80686"/>
    <w:rsid w:val="00CB49D5"/>
    <w:rsid w:val="00E378DF"/>
  </w:rsids>
  <m:mathPr>
    <m:mathFont m:val="Cambria Math"/>
    <m:brkBin m:val="before"/>
    <m:brkBinSub m:val="--"/>
    <m:smallFrac m:val="0"/>
    <m:dispDef/>
    <m:lMargin m:val="0"/>
    <m:rMargin m:val="0"/>
    <m:defJc m:val="centerGroup"/>
    <m:wrapIndent m:val="1440"/>
    <m:intLim m:val="subSup"/>
    <m:naryLim m:val="undOvr"/>
  </m:mathPr>
  <w:themeFontLang w:val="en-PH"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2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820" w:hanging="721"/>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820"/>
    </w:pPr>
  </w:style>
  <w:style w:type="paragraph" w:styleId="a4">
    <w:name w:val="List Paragraph"/>
    <w:basedOn w:val="a"/>
    <w:uiPriority w:val="1"/>
    <w:qFormat/>
    <w:pPr>
      <w:ind w:left="820" w:hanging="721"/>
    </w:pPr>
  </w:style>
  <w:style w:type="paragraph" w:customStyle="1" w:styleId="TableParagraph">
    <w:name w:val="Table Paragraph"/>
    <w:basedOn w:val="a"/>
    <w:uiPriority w:val="1"/>
    <w:qFormat/>
  </w:style>
  <w:style w:type="paragraph" w:styleId="a5">
    <w:name w:val="header"/>
    <w:basedOn w:val="a"/>
    <w:link w:val="Char"/>
    <w:uiPriority w:val="99"/>
    <w:unhideWhenUsed/>
    <w:rsid w:val="00E378DF"/>
    <w:pPr>
      <w:tabs>
        <w:tab w:val="center" w:pos="4680"/>
        <w:tab w:val="right" w:pos="9360"/>
      </w:tabs>
    </w:pPr>
  </w:style>
  <w:style w:type="character" w:customStyle="1" w:styleId="Char">
    <w:name w:val="머리글 Char"/>
    <w:basedOn w:val="a0"/>
    <w:link w:val="a5"/>
    <w:uiPriority w:val="99"/>
    <w:rsid w:val="00E378DF"/>
    <w:rPr>
      <w:rFonts w:ascii="Times New Roman" w:eastAsia="Times New Roman" w:hAnsi="Times New Roman" w:cs="Times New Roman"/>
    </w:rPr>
  </w:style>
  <w:style w:type="paragraph" w:styleId="a6">
    <w:name w:val="footer"/>
    <w:basedOn w:val="a"/>
    <w:link w:val="Char0"/>
    <w:uiPriority w:val="99"/>
    <w:unhideWhenUsed/>
    <w:rsid w:val="00E378DF"/>
    <w:pPr>
      <w:tabs>
        <w:tab w:val="center" w:pos="4680"/>
        <w:tab w:val="right" w:pos="9360"/>
      </w:tabs>
    </w:pPr>
  </w:style>
  <w:style w:type="character" w:customStyle="1" w:styleId="Char0">
    <w:name w:val="바닥글 Char"/>
    <w:basedOn w:val="a0"/>
    <w:link w:val="a6"/>
    <w:uiPriority w:val="99"/>
    <w:rsid w:val="00E378D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2023-09-05T02:51:00Z</dcterms:created>
  <dcterms:modified xsi:type="dcterms:W3CDTF">2023-09-05T02:51:00Z</dcterms:modified>
</cp:coreProperties>
</file>