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25BF" w14:textId="77777777" w:rsidR="00703BC7" w:rsidRDefault="00703BC7">
      <w:pPr>
        <w:pStyle w:val="BodyText"/>
        <w:spacing w:before="3"/>
        <w:rPr>
          <w:rFonts w:ascii="Times New Roman"/>
          <w:sz w:val="16"/>
        </w:rPr>
      </w:pPr>
      <w:bookmarkStart w:id="0" w:name="_GoBack"/>
      <w:bookmarkEnd w:id="0"/>
    </w:p>
    <w:p w14:paraId="6815DADD" w14:textId="1E51AB79" w:rsidR="00703BC7" w:rsidRDefault="005C2006">
      <w:pPr>
        <w:pStyle w:val="Title"/>
      </w:pPr>
      <w:r>
        <w:rPr>
          <w:lang w:val="fr-FR"/>
        </w:rPr>
        <w:t xml:space="preserve">CODE DE </w:t>
      </w:r>
      <w:r>
        <w:rPr>
          <w:lang w:val="fr-FR"/>
        </w:rPr>
        <w:t xml:space="preserve">DÉONTOLOGIE ET </w:t>
      </w:r>
      <w:r>
        <w:rPr>
          <w:lang w:val="fr-FR"/>
        </w:rPr>
        <w:t>DÉCLARATION D'</w:t>
      </w:r>
      <w:r>
        <w:rPr>
          <w:lang w:val="fr-FR"/>
        </w:rPr>
        <w:t>ÉTHIQUE</w:t>
      </w:r>
    </w:p>
    <w:p w14:paraId="51D97AD4" w14:textId="77777777" w:rsidR="00703BC7" w:rsidRDefault="00703BC7" w:rsidP="001F24F8">
      <w:pPr>
        <w:pStyle w:val="BodyText"/>
        <w:spacing w:after="240"/>
        <w:rPr>
          <w:b/>
          <w:sz w:val="26"/>
        </w:rPr>
      </w:pPr>
    </w:p>
    <w:p w14:paraId="1F49E52B" w14:textId="77777777" w:rsidR="00703BC7" w:rsidRDefault="005C2006">
      <w:pPr>
        <w:pStyle w:val="ListParagraph"/>
        <w:numPr>
          <w:ilvl w:val="0"/>
          <w:numId w:val="2"/>
        </w:numPr>
        <w:tabs>
          <w:tab w:val="left" w:pos="820"/>
          <w:tab w:val="left" w:pos="821"/>
        </w:tabs>
        <w:spacing w:before="158"/>
        <w:jc w:val="left"/>
        <w:rPr>
          <w:sz w:val="24"/>
        </w:rPr>
      </w:pPr>
      <w:r>
        <w:rPr>
          <w:sz w:val="24"/>
          <w:lang w:val="fr-FR"/>
        </w:rPr>
        <w:t>Objectif.</w:t>
      </w:r>
    </w:p>
    <w:p w14:paraId="70E96767" w14:textId="77777777" w:rsidR="00703BC7" w:rsidRDefault="00703BC7">
      <w:pPr>
        <w:pStyle w:val="BodyText"/>
        <w:spacing w:before="1"/>
        <w:rPr>
          <w:sz w:val="21"/>
        </w:rPr>
      </w:pPr>
    </w:p>
    <w:p w14:paraId="4530D0E1" w14:textId="7250921F" w:rsidR="00703BC7" w:rsidRDefault="005C2006">
      <w:pPr>
        <w:pStyle w:val="BodyText"/>
        <w:spacing w:line="276" w:lineRule="auto"/>
        <w:ind w:left="100" w:right="115"/>
      </w:pPr>
      <w:r>
        <w:rPr>
          <w:lang w:val="fr-FR"/>
        </w:rPr>
        <w:t xml:space="preserve">SEKO Worldwide, LLC (et toutes les entités contrôlées et/ou affiliées à SEKO) a un engagement fort et inébranlable à promouvoir une conduite </w:t>
      </w:r>
      <w:r>
        <w:rPr>
          <w:lang w:val="fr-FR"/>
        </w:rPr>
        <w:t xml:space="preserve">des affaires </w:t>
      </w:r>
      <w:r>
        <w:rPr>
          <w:lang w:val="fr-FR"/>
        </w:rPr>
        <w:t>honnête et éthique de la part de tous les employés et des autres parties associées à SEKO.</w:t>
      </w:r>
      <w:r>
        <w:rPr>
          <w:lang w:val="fr-FR"/>
        </w:rPr>
        <w:t xml:space="preserve"> Pour </w:t>
      </w:r>
      <w:r>
        <w:rPr>
          <w:lang w:val="fr-FR"/>
        </w:rPr>
        <w:t>donner effet à l</w:t>
      </w:r>
      <w:r>
        <w:rPr>
          <w:lang w:val="fr-FR"/>
        </w:rPr>
        <w:t>'</w:t>
      </w:r>
      <w:r>
        <w:rPr>
          <w:lang w:val="fr-FR"/>
        </w:rPr>
        <w:t>attachement</w:t>
      </w:r>
      <w:r>
        <w:rPr>
          <w:lang w:val="fr-FR"/>
        </w:rPr>
        <w:t xml:space="preserve"> de SEKO </w:t>
      </w:r>
      <w:r>
        <w:rPr>
          <w:lang w:val="fr-FR"/>
        </w:rPr>
        <w:t>à</w:t>
      </w:r>
      <w:r>
        <w:rPr>
          <w:lang w:val="fr-FR"/>
        </w:rPr>
        <w:t xml:space="preserve"> ces principes, le présent Code de </w:t>
      </w:r>
      <w:r>
        <w:rPr>
          <w:lang w:val="fr-FR"/>
        </w:rPr>
        <w:t>déontologie</w:t>
      </w:r>
      <w:r>
        <w:rPr>
          <w:lang w:val="fr-FR"/>
        </w:rPr>
        <w:t xml:space="preserve"> et déclaration d'éthique (ci-après dénommé le « Code de </w:t>
      </w:r>
      <w:r>
        <w:rPr>
          <w:lang w:val="fr-FR"/>
        </w:rPr>
        <w:t>déontologie</w:t>
      </w:r>
      <w:r>
        <w:rPr>
          <w:lang w:val="fr-FR"/>
        </w:rPr>
        <w:t> ») sert à</w:t>
      </w:r>
      <w:r>
        <w:rPr>
          <w:lang w:val="fr-FR"/>
        </w:rPr>
        <w:t> </w:t>
      </w:r>
      <w:r>
        <w:rPr>
          <w:lang w:val="fr-FR"/>
        </w:rPr>
        <w:t>: (1) souligner l'</w:t>
      </w:r>
      <w:r>
        <w:rPr>
          <w:lang w:val="fr-FR"/>
        </w:rPr>
        <w:t>attachement</w:t>
      </w:r>
      <w:r>
        <w:rPr>
          <w:lang w:val="fr-FR"/>
        </w:rPr>
        <w:t xml:space="preserve"> de SEKO </w:t>
      </w:r>
      <w:r>
        <w:rPr>
          <w:lang w:val="fr-FR"/>
        </w:rPr>
        <w:t>à</w:t>
      </w:r>
      <w:r>
        <w:rPr>
          <w:lang w:val="fr-FR"/>
        </w:rPr>
        <w:t xml:space="preserve"> l'éthique et </w:t>
      </w:r>
      <w:r>
        <w:rPr>
          <w:lang w:val="fr-FR"/>
        </w:rPr>
        <w:t>au</w:t>
      </w:r>
      <w:r>
        <w:rPr>
          <w:lang w:val="fr-FR"/>
        </w:rPr>
        <w:t xml:space="preserve"> respect de la loi ; (2) énoncer les attentes en matière de respect des normes de base en matière de comportement éthique et juridique</w:t>
      </w:r>
      <w:r>
        <w:rPr>
          <w:lang w:val="fr-FR"/>
        </w:rPr>
        <w:t> </w:t>
      </w:r>
      <w:r>
        <w:rPr>
          <w:lang w:val="fr-FR"/>
        </w:rPr>
        <w:t xml:space="preserve">; (3) </w:t>
      </w:r>
      <w:r>
        <w:rPr>
          <w:lang w:val="fr-FR"/>
        </w:rPr>
        <w:t>proposer</w:t>
      </w:r>
      <w:r>
        <w:rPr>
          <w:lang w:val="fr-FR"/>
        </w:rPr>
        <w:t xml:space="preserve"> des procédures de signalement de</w:t>
      </w:r>
      <w:r>
        <w:rPr>
          <w:lang w:val="fr-FR"/>
        </w:rPr>
        <w:t xml:space="preserve"> violations éthiques ou juridiq</w:t>
      </w:r>
      <w:r>
        <w:rPr>
          <w:lang w:val="fr-FR"/>
        </w:rPr>
        <w:t xml:space="preserve">ues connues ou </w:t>
      </w:r>
      <w:r>
        <w:rPr>
          <w:lang w:val="fr-FR"/>
        </w:rPr>
        <w:t>présumées </w:t>
      </w:r>
      <w:r>
        <w:rPr>
          <w:lang w:val="fr-FR"/>
        </w:rPr>
        <w:t>; et (4) aider à prévenir et à détecter les actes répréhensibles.</w:t>
      </w:r>
    </w:p>
    <w:p w14:paraId="7CCA2851" w14:textId="350F26ED" w:rsidR="00703BC7" w:rsidRDefault="005C2006">
      <w:pPr>
        <w:pStyle w:val="BodyText"/>
        <w:spacing w:before="203" w:line="276" w:lineRule="auto"/>
        <w:ind w:left="100" w:right="183"/>
      </w:pPr>
      <w:r>
        <w:rPr>
          <w:lang w:val="fr-FR"/>
        </w:rPr>
        <w:t xml:space="preserve">Le Code de </w:t>
      </w:r>
      <w:r>
        <w:rPr>
          <w:lang w:val="fr-FR"/>
        </w:rPr>
        <w:t xml:space="preserve">déontologie </w:t>
      </w:r>
      <w:r>
        <w:rPr>
          <w:lang w:val="fr-FR"/>
        </w:rPr>
        <w:t xml:space="preserve">est un ajout et un complément aux autres politiques et procédures conformes à la loi. </w:t>
      </w:r>
      <w:r>
        <w:rPr>
          <w:lang w:val="fr-FR"/>
        </w:rPr>
        <w:t>Toutefois</w:t>
      </w:r>
      <w:r>
        <w:rPr>
          <w:lang w:val="fr-FR"/>
        </w:rPr>
        <w:t xml:space="preserve">, si une pratique commerciale, une norme de </w:t>
      </w:r>
      <w:r>
        <w:rPr>
          <w:lang w:val="fr-FR"/>
        </w:rPr>
        <w:t xml:space="preserve">conduite </w:t>
      </w:r>
      <w:r>
        <w:rPr>
          <w:lang w:val="fr-FR"/>
        </w:rPr>
        <w:t xml:space="preserve">ou une autre autorité non juridiquement contraignante locale entre en conflit avec le présent Code de </w:t>
      </w:r>
      <w:r>
        <w:rPr>
          <w:lang w:val="fr-FR"/>
        </w:rPr>
        <w:t>déontologie</w:t>
      </w:r>
      <w:r>
        <w:rPr>
          <w:lang w:val="fr-FR"/>
        </w:rPr>
        <w:t xml:space="preserve">, </w:t>
      </w:r>
      <w:r>
        <w:rPr>
          <w:lang w:val="fr-FR"/>
        </w:rPr>
        <w:t xml:space="preserve">ce dernier </w:t>
      </w:r>
      <w:r>
        <w:rPr>
          <w:lang w:val="fr-FR"/>
        </w:rPr>
        <w:t>remplace cette pra</w:t>
      </w:r>
      <w:r>
        <w:rPr>
          <w:lang w:val="fr-FR"/>
        </w:rPr>
        <w:t xml:space="preserve">tique ou norme de </w:t>
      </w:r>
      <w:r>
        <w:rPr>
          <w:lang w:val="fr-FR"/>
        </w:rPr>
        <w:t xml:space="preserve">conduite </w:t>
      </w:r>
      <w:r>
        <w:rPr>
          <w:lang w:val="fr-FR"/>
        </w:rPr>
        <w:t xml:space="preserve">locale et vous devez vous conformer au présent Code de </w:t>
      </w:r>
      <w:r>
        <w:rPr>
          <w:lang w:val="fr-FR"/>
        </w:rPr>
        <w:t>déontologie</w:t>
      </w:r>
      <w:r>
        <w:rPr>
          <w:lang w:val="fr-FR"/>
        </w:rPr>
        <w:t>.</w:t>
      </w:r>
    </w:p>
    <w:p w14:paraId="7279B0CC" w14:textId="1BE964D2" w:rsidR="00703BC7" w:rsidRDefault="005C2006">
      <w:pPr>
        <w:pStyle w:val="BodyText"/>
        <w:spacing w:before="199" w:line="276" w:lineRule="auto"/>
        <w:ind w:left="100" w:right="183"/>
      </w:pPr>
      <w:r>
        <w:rPr>
          <w:lang w:val="fr-FR"/>
        </w:rPr>
        <w:t xml:space="preserve">La pratique commerciale standard de SEKO est de distribuer et/ou de mettre à disposition des copies du Code de </w:t>
      </w:r>
      <w:r>
        <w:rPr>
          <w:lang w:val="fr-FR"/>
        </w:rPr>
        <w:t>déontologi</w:t>
      </w:r>
      <w:r>
        <w:rPr>
          <w:lang w:val="fr-FR"/>
        </w:rPr>
        <w:t xml:space="preserve">e </w:t>
      </w:r>
      <w:r>
        <w:rPr>
          <w:lang w:val="fr-FR"/>
        </w:rPr>
        <w:t xml:space="preserve">à ses employés, entrepreneurs indépendants, fournisseurs et toutes les autres parties associées à SEKO. Les parties susmentionnées sont tenues de lire le Code de </w:t>
      </w:r>
      <w:r>
        <w:rPr>
          <w:lang w:val="fr-FR"/>
        </w:rPr>
        <w:t xml:space="preserve">déontologie </w:t>
      </w:r>
      <w:r>
        <w:rPr>
          <w:lang w:val="fr-FR"/>
        </w:rPr>
        <w:t>et de le comprendre. Les partenaires, les agents et toutes les autres e</w:t>
      </w:r>
      <w:r>
        <w:rPr>
          <w:lang w:val="fr-FR"/>
        </w:rPr>
        <w:t xml:space="preserve">ntités distinctes qui ont une affiliation avec SEKO sont instamment priés d'avoir des politiques et des procédures similaires en vigueur pour </w:t>
      </w:r>
      <w:r>
        <w:rPr>
          <w:lang w:val="fr-FR"/>
        </w:rPr>
        <w:t xml:space="preserve">garantir </w:t>
      </w:r>
      <w:r>
        <w:rPr>
          <w:lang w:val="fr-FR"/>
        </w:rPr>
        <w:t xml:space="preserve">le respect des principes d'intégrité et d'éthique commerciales énoncés dans le présent </w:t>
      </w:r>
      <w:r>
        <w:rPr>
          <w:lang w:val="fr-FR"/>
        </w:rPr>
        <w:t>C</w:t>
      </w:r>
      <w:r>
        <w:rPr>
          <w:lang w:val="fr-FR"/>
        </w:rPr>
        <w:t xml:space="preserve">ode de </w:t>
      </w:r>
      <w:r>
        <w:rPr>
          <w:lang w:val="fr-FR"/>
        </w:rPr>
        <w:t>déontologie</w:t>
      </w:r>
      <w:r>
        <w:rPr>
          <w:lang w:val="fr-FR"/>
        </w:rPr>
        <w:t xml:space="preserve">. Toutes les parties sont tenues d'appliquer ce </w:t>
      </w:r>
      <w:r>
        <w:rPr>
          <w:lang w:val="fr-FR"/>
        </w:rPr>
        <w:t>C</w:t>
      </w:r>
      <w:r>
        <w:rPr>
          <w:lang w:val="fr-FR"/>
        </w:rPr>
        <w:t xml:space="preserve">ode de </w:t>
      </w:r>
      <w:r>
        <w:rPr>
          <w:lang w:val="fr-FR"/>
        </w:rPr>
        <w:t xml:space="preserve">déontologie </w:t>
      </w:r>
      <w:r>
        <w:rPr>
          <w:lang w:val="fr-FR"/>
        </w:rPr>
        <w:t>et de faire preuve de bon sens dans le but d</w:t>
      </w:r>
      <w:r>
        <w:rPr>
          <w:lang w:val="fr-FR"/>
        </w:rPr>
        <w:t xml:space="preserve">e parvenir à </w:t>
      </w:r>
      <w:r>
        <w:rPr>
          <w:lang w:val="fr-FR"/>
        </w:rPr>
        <w:t>une conformité totale.</w:t>
      </w:r>
    </w:p>
    <w:p w14:paraId="4180683D" w14:textId="78270FD5" w:rsidR="00703BC7" w:rsidRDefault="005C2006">
      <w:pPr>
        <w:pStyle w:val="BodyText"/>
        <w:spacing w:before="198" w:line="276" w:lineRule="auto"/>
        <w:ind w:left="100" w:right="115"/>
      </w:pPr>
      <w:r>
        <w:rPr>
          <w:lang w:val="fr-FR"/>
        </w:rPr>
        <w:t>Tous les employés et les parties affiliées sont responsables de leurs propres act</w:t>
      </w:r>
      <w:r>
        <w:rPr>
          <w:lang w:val="fr-FR"/>
        </w:rPr>
        <w:t>e</w:t>
      </w:r>
      <w:r>
        <w:rPr>
          <w:lang w:val="fr-FR"/>
        </w:rPr>
        <w:t xml:space="preserve">s. Toutes les allégations de violation de ce Code de </w:t>
      </w:r>
      <w:r>
        <w:rPr>
          <w:lang w:val="fr-FR"/>
        </w:rPr>
        <w:t xml:space="preserve">déontologie </w:t>
      </w:r>
      <w:r>
        <w:rPr>
          <w:lang w:val="fr-FR"/>
        </w:rPr>
        <w:t>feront l'objet d'une enquête par le personnel approprié de l'entreprise. Ceux qui enfreignent les</w:t>
      </w:r>
      <w:r>
        <w:rPr>
          <w:lang w:val="fr-FR"/>
        </w:rPr>
        <w:t xml:space="preserve"> normes du présent </w:t>
      </w:r>
      <w:r>
        <w:rPr>
          <w:lang w:val="fr-FR"/>
        </w:rPr>
        <w:t>C</w:t>
      </w:r>
      <w:r>
        <w:rPr>
          <w:lang w:val="fr-FR"/>
        </w:rPr>
        <w:t xml:space="preserve">ode de </w:t>
      </w:r>
      <w:r>
        <w:rPr>
          <w:lang w:val="fr-FR"/>
        </w:rPr>
        <w:t xml:space="preserve">déontologie </w:t>
      </w:r>
      <w:r>
        <w:rPr>
          <w:lang w:val="fr-FR"/>
        </w:rPr>
        <w:t>feront l'objet de mesures disciplinaires et, dans le cas de</w:t>
      </w:r>
      <w:r>
        <w:rPr>
          <w:lang w:val="fr-FR"/>
        </w:rPr>
        <w:t>s</w:t>
      </w:r>
      <w:r>
        <w:rPr>
          <w:lang w:val="fr-FR"/>
        </w:rPr>
        <w:t xml:space="preserve"> partenaires et des agents, de la suspension ou de la résiliation de leur contrat ou de leur accord avec SEKO. Dans tous les cas, </w:t>
      </w:r>
      <w:r>
        <w:rPr>
          <w:lang w:val="fr-FR"/>
        </w:rPr>
        <w:t xml:space="preserve">une action en justice </w:t>
      </w:r>
      <w:r>
        <w:rPr>
          <w:lang w:val="fr-FR"/>
        </w:rPr>
        <w:t>appropriée</w:t>
      </w:r>
      <w:r>
        <w:rPr>
          <w:lang w:val="fr-FR"/>
        </w:rPr>
        <w:t xml:space="preserve"> peu</w:t>
      </w:r>
      <w:r>
        <w:rPr>
          <w:lang w:val="fr-FR"/>
        </w:rPr>
        <w:t xml:space="preserve">t être </w:t>
      </w:r>
      <w:r>
        <w:rPr>
          <w:lang w:val="fr-FR"/>
        </w:rPr>
        <w:lastRenderedPageBreak/>
        <w:t xml:space="preserve">intentée </w:t>
      </w:r>
      <w:r>
        <w:rPr>
          <w:lang w:val="fr-FR"/>
        </w:rPr>
        <w:t xml:space="preserve">si une violation est découverte. L'absence d'une </w:t>
      </w:r>
      <w:r>
        <w:rPr>
          <w:lang w:val="fr-FR"/>
        </w:rPr>
        <w:t>orientation</w:t>
      </w:r>
      <w:r>
        <w:rPr>
          <w:lang w:val="fr-FR"/>
        </w:rPr>
        <w:t xml:space="preserve">, d'une pratique ou d'une instruction spécifique couvrant une situation particulière ne dispense pas d'exercer les normes éthiques les plus </w:t>
      </w:r>
      <w:r>
        <w:rPr>
          <w:lang w:val="fr-FR"/>
        </w:rPr>
        <w:t xml:space="preserve">strictes </w:t>
      </w:r>
      <w:r>
        <w:rPr>
          <w:lang w:val="fr-FR"/>
        </w:rPr>
        <w:t>applicables aux circonstances.</w:t>
      </w:r>
    </w:p>
    <w:p w14:paraId="762BB5D0" w14:textId="77777777" w:rsidR="00703BC7" w:rsidRDefault="00703BC7">
      <w:pPr>
        <w:spacing w:line="276" w:lineRule="auto"/>
        <w:sectPr w:rsidR="00703BC7">
          <w:headerReference w:type="default" r:id="rId7"/>
          <w:footerReference w:type="default" r:id="rId8"/>
          <w:type w:val="continuous"/>
          <w:pgSz w:w="12240" w:h="15840"/>
          <w:pgMar w:top="2180" w:right="1340" w:bottom="1200" w:left="1340" w:header="406" w:footer="1008" w:gutter="0"/>
          <w:pgNumType w:start="1"/>
          <w:cols w:space="720"/>
        </w:sectPr>
      </w:pPr>
    </w:p>
    <w:p w14:paraId="05EADB9C" w14:textId="77777777" w:rsidR="00703BC7" w:rsidRDefault="00703BC7">
      <w:pPr>
        <w:pStyle w:val="BodyText"/>
        <w:spacing w:before="3"/>
        <w:rPr>
          <w:sz w:val="16"/>
        </w:rPr>
      </w:pPr>
    </w:p>
    <w:p w14:paraId="1DF7AAA5" w14:textId="138BD249" w:rsidR="00703BC7" w:rsidRDefault="005C2006">
      <w:pPr>
        <w:pStyle w:val="BodyText"/>
        <w:spacing w:before="93" w:line="276" w:lineRule="auto"/>
        <w:ind w:left="100" w:right="115"/>
      </w:pPr>
      <w:r>
        <w:rPr>
          <w:lang w:val="fr-FR"/>
        </w:rPr>
        <w:t xml:space="preserve">Dans tous les cas, les parties associées à SEKO sont tenues de prendre des décisions prudentes et de demander conseil au sein du service des </w:t>
      </w:r>
      <w:r>
        <w:rPr>
          <w:lang w:val="fr-FR"/>
        </w:rPr>
        <w:t xml:space="preserve">RH </w:t>
      </w:r>
      <w:r>
        <w:rPr>
          <w:lang w:val="fr-FR"/>
        </w:rPr>
        <w:t xml:space="preserve">et/ou de la </w:t>
      </w:r>
      <w:r>
        <w:rPr>
          <w:lang w:val="fr-FR"/>
        </w:rPr>
        <w:t>C</w:t>
      </w:r>
      <w:r>
        <w:rPr>
          <w:lang w:val="fr-FR"/>
        </w:rPr>
        <w:t>onformité ou d</w:t>
      </w:r>
      <w:r>
        <w:rPr>
          <w:lang w:val="fr-FR"/>
        </w:rPr>
        <w:t xml:space="preserve">u management </w:t>
      </w:r>
      <w:r>
        <w:rPr>
          <w:lang w:val="fr-FR"/>
        </w:rPr>
        <w:t>direct</w:t>
      </w:r>
      <w:r>
        <w:rPr>
          <w:lang w:val="fr-FR"/>
        </w:rPr>
        <w:t xml:space="preserve"> en cas d'incertitude.</w:t>
      </w:r>
    </w:p>
    <w:p w14:paraId="415A2D8B" w14:textId="55D1121F" w:rsidR="00703BC7" w:rsidRDefault="005C2006">
      <w:pPr>
        <w:pStyle w:val="BodyText"/>
        <w:spacing w:before="200" w:line="276" w:lineRule="auto"/>
        <w:ind w:left="100" w:right="115"/>
      </w:pPr>
      <w:r>
        <w:rPr>
          <w:lang w:val="fr-FR"/>
        </w:rPr>
        <w:t>V</w:t>
      </w:r>
      <w:r>
        <w:rPr>
          <w:lang w:val="fr-FR"/>
        </w:rPr>
        <w:t xml:space="preserve">ous </w:t>
      </w:r>
      <w:r>
        <w:rPr>
          <w:lang w:val="fr-FR"/>
        </w:rPr>
        <w:t xml:space="preserve">êtes </w:t>
      </w:r>
      <w:r>
        <w:rPr>
          <w:lang w:val="fr-FR"/>
        </w:rPr>
        <w:t>encourag</w:t>
      </w:r>
      <w:r>
        <w:rPr>
          <w:lang w:val="fr-FR"/>
        </w:rPr>
        <w:t xml:space="preserve">é </w:t>
      </w:r>
      <w:r>
        <w:rPr>
          <w:lang w:val="fr-FR"/>
        </w:rPr>
        <w:t xml:space="preserve">à signaler toute violation </w:t>
      </w:r>
      <w:r>
        <w:rPr>
          <w:lang w:val="fr-FR"/>
        </w:rPr>
        <w:t xml:space="preserve">éventuelle </w:t>
      </w:r>
      <w:r>
        <w:rPr>
          <w:lang w:val="fr-FR"/>
        </w:rPr>
        <w:t xml:space="preserve">en envoyant un </w:t>
      </w:r>
      <w:r>
        <w:rPr>
          <w:lang w:val="fr-FR"/>
        </w:rPr>
        <w:t xml:space="preserve">courriel </w:t>
      </w:r>
      <w:r>
        <w:rPr>
          <w:lang w:val="fr-FR"/>
        </w:rPr>
        <w:t>à</w:t>
      </w:r>
      <w:r>
        <w:rPr>
          <w:lang w:val="fr-FR"/>
        </w:rPr>
        <w:t xml:space="preserve"> la Conformité d’entreprise</w:t>
      </w:r>
      <w:r>
        <w:rPr>
          <w:lang w:val="fr-FR"/>
        </w:rPr>
        <w:t xml:space="preserve"> SEKO </w:t>
      </w:r>
      <w:r>
        <w:rPr>
          <w:lang w:val="fr-FR"/>
        </w:rPr>
        <w:t xml:space="preserve">à </w:t>
      </w:r>
      <w:hyperlink r:id="rId9">
        <w:r>
          <w:rPr>
            <w:color w:val="0462C1"/>
            <w:u w:val="single"/>
            <w:lang w:val="fr-FR"/>
          </w:rPr>
          <w:t>compliance@sekologistics.com</w:t>
        </w:r>
      </w:hyperlink>
      <w:r>
        <w:rPr>
          <w:lang w:val="fr-FR"/>
        </w:rPr>
        <w:t>.</w:t>
      </w:r>
    </w:p>
    <w:p w14:paraId="3B9210C7" w14:textId="77777777" w:rsidR="00703BC7" w:rsidRDefault="00703BC7">
      <w:pPr>
        <w:pStyle w:val="BodyText"/>
        <w:rPr>
          <w:sz w:val="20"/>
        </w:rPr>
      </w:pPr>
    </w:p>
    <w:p w14:paraId="6D9A6F9E" w14:textId="77777777" w:rsidR="00703BC7" w:rsidRDefault="00703BC7">
      <w:pPr>
        <w:pStyle w:val="BodyText"/>
        <w:rPr>
          <w:sz w:val="20"/>
        </w:rPr>
      </w:pPr>
    </w:p>
    <w:p w14:paraId="58B8EB9F" w14:textId="77777777" w:rsidR="00703BC7" w:rsidRDefault="00703BC7">
      <w:pPr>
        <w:pStyle w:val="BodyText"/>
        <w:spacing w:before="1"/>
        <w:rPr>
          <w:sz w:val="22"/>
        </w:rPr>
      </w:pPr>
    </w:p>
    <w:p w14:paraId="493409E7" w14:textId="50B10AAC" w:rsidR="00703BC7" w:rsidRDefault="005C2006">
      <w:pPr>
        <w:pStyle w:val="ListParagraph"/>
        <w:numPr>
          <w:ilvl w:val="0"/>
          <w:numId w:val="2"/>
        </w:numPr>
        <w:tabs>
          <w:tab w:val="left" w:pos="820"/>
          <w:tab w:val="left" w:pos="821"/>
        </w:tabs>
        <w:jc w:val="left"/>
        <w:rPr>
          <w:sz w:val="24"/>
        </w:rPr>
      </w:pPr>
      <w:r>
        <w:rPr>
          <w:sz w:val="24"/>
          <w:lang w:val="fr-FR"/>
        </w:rPr>
        <w:t xml:space="preserve">Déclaration </w:t>
      </w:r>
      <w:r>
        <w:rPr>
          <w:sz w:val="24"/>
          <w:lang w:val="fr-FR"/>
        </w:rPr>
        <w:t>des valeurs fondamentales.</w:t>
      </w:r>
    </w:p>
    <w:p w14:paraId="6C6CC645" w14:textId="77777777" w:rsidR="00703BC7" w:rsidRDefault="00703BC7">
      <w:pPr>
        <w:pStyle w:val="BodyText"/>
        <w:spacing w:before="2"/>
        <w:rPr>
          <w:sz w:val="21"/>
        </w:rPr>
      </w:pPr>
    </w:p>
    <w:p w14:paraId="23FF3FBA" w14:textId="70212DA5" w:rsidR="00703BC7" w:rsidRDefault="005C2006">
      <w:pPr>
        <w:pStyle w:val="BodyText"/>
        <w:spacing w:line="276" w:lineRule="auto"/>
        <w:ind w:left="100" w:right="128"/>
      </w:pPr>
      <w:r>
        <w:rPr>
          <w:lang w:val="fr-FR"/>
        </w:rPr>
        <w:t>SEKO s'engage à créer un environnement de travail positif et épanouissant. À cet</w:t>
      </w:r>
      <w:r>
        <w:rPr>
          <w:lang w:val="fr-FR"/>
        </w:rPr>
        <w:t xml:space="preserve"> </w:t>
      </w:r>
      <w:r>
        <w:rPr>
          <w:lang w:val="fr-FR"/>
        </w:rPr>
        <w:t>effet</w:t>
      </w:r>
      <w:r>
        <w:rPr>
          <w:lang w:val="fr-FR"/>
        </w:rPr>
        <w:t xml:space="preserve">, tous les employés sont tenus de </w:t>
      </w:r>
      <w:r>
        <w:rPr>
          <w:lang w:val="fr-FR"/>
        </w:rPr>
        <w:t xml:space="preserve">défendre </w:t>
      </w:r>
      <w:r>
        <w:rPr>
          <w:lang w:val="fr-FR"/>
        </w:rPr>
        <w:t>les valeurs fondamentales de SEKO</w:t>
      </w:r>
      <w:r>
        <w:rPr>
          <w:lang w:val="fr-FR"/>
        </w:rPr>
        <w:t> </w:t>
      </w:r>
      <w:r>
        <w:rPr>
          <w:lang w:val="fr-FR"/>
        </w:rPr>
        <w:t>: respect, orientation client, intég</w:t>
      </w:r>
      <w:r>
        <w:rPr>
          <w:lang w:val="fr-FR"/>
        </w:rPr>
        <w:t>rité, travail d'équipe et travail</w:t>
      </w:r>
      <w:r>
        <w:rPr>
          <w:lang w:val="fr-FR"/>
        </w:rPr>
        <w:t>ler</w:t>
      </w:r>
      <w:r>
        <w:rPr>
          <w:lang w:val="fr-FR"/>
        </w:rPr>
        <w:t xml:space="preserve"> </w:t>
      </w:r>
      <w:r>
        <w:rPr>
          <w:lang w:val="fr-FR"/>
        </w:rPr>
        <w:t>dur</w:t>
      </w:r>
      <w:r>
        <w:rPr>
          <w:lang w:val="fr-FR"/>
        </w:rPr>
        <w:t xml:space="preserve"> - </w:t>
      </w:r>
      <w:r>
        <w:rPr>
          <w:lang w:val="fr-FR"/>
        </w:rPr>
        <w:t>se donner à fond</w:t>
      </w:r>
      <w:r>
        <w:rPr>
          <w:lang w:val="fr-FR"/>
        </w:rPr>
        <w:t>. Agir avec intégrité, professionnalisme et honnêteté sont les moteurs d</w:t>
      </w:r>
      <w:r>
        <w:rPr>
          <w:lang w:val="fr-FR"/>
        </w:rPr>
        <w:t xml:space="preserve">e la réussite </w:t>
      </w:r>
      <w:r>
        <w:rPr>
          <w:lang w:val="fr-FR"/>
        </w:rPr>
        <w:t>de l</w:t>
      </w:r>
      <w:r>
        <w:rPr>
          <w:lang w:val="fr-FR"/>
        </w:rPr>
        <w:t>a Société</w:t>
      </w:r>
      <w:r>
        <w:rPr>
          <w:lang w:val="fr-FR"/>
        </w:rPr>
        <w:t xml:space="preserve">. SEKO a toujours </w:t>
      </w:r>
      <w:r>
        <w:rPr>
          <w:lang w:val="fr-FR"/>
        </w:rPr>
        <w:t>exercé</w:t>
      </w:r>
      <w:r>
        <w:rPr>
          <w:lang w:val="fr-FR"/>
        </w:rPr>
        <w:t xml:space="preserve"> ses activités de manière éthique et a traité les employés, les clients, les fournisseurs, les communautés et tou</w:t>
      </w:r>
      <w:r>
        <w:rPr>
          <w:lang w:val="fr-FR"/>
        </w:rPr>
        <w:t xml:space="preserve">s les autres </w:t>
      </w:r>
      <w:r>
        <w:rPr>
          <w:lang w:val="fr-FR"/>
        </w:rPr>
        <w:t>acteurs</w:t>
      </w:r>
      <w:r>
        <w:rPr>
          <w:lang w:val="fr-FR"/>
        </w:rPr>
        <w:t xml:space="preserve"> </w:t>
      </w:r>
      <w:r>
        <w:rPr>
          <w:lang w:val="fr-FR"/>
        </w:rPr>
        <w:t>avec équité</w:t>
      </w:r>
      <w:r>
        <w:rPr>
          <w:lang w:val="fr-FR"/>
        </w:rPr>
        <w:t xml:space="preserve">. Dès le début, notre société s'est engagée à </w:t>
      </w:r>
      <w:r>
        <w:rPr>
          <w:lang w:val="fr-FR"/>
        </w:rPr>
        <w:t xml:space="preserve">exercer </w:t>
      </w:r>
      <w:r>
        <w:rPr>
          <w:lang w:val="fr-FR"/>
        </w:rPr>
        <w:t>ses activité</w:t>
      </w:r>
      <w:r>
        <w:rPr>
          <w:lang w:val="fr-FR"/>
        </w:rPr>
        <w:t xml:space="preserve">s de manière éthique et en « faisant </w:t>
      </w:r>
      <w:r>
        <w:rPr>
          <w:lang w:val="fr-FR"/>
        </w:rPr>
        <w:t>ce qui est juste</w:t>
      </w:r>
      <w:r>
        <w:rPr>
          <w:lang w:val="fr-FR"/>
        </w:rPr>
        <w:t xml:space="preserve"> » par nos employés, clients, fournisseurs, fournisseurs, actionnaires, comités et toutes les autres parties prenantes. SEKO partage la responsabilité de protéger et de </w:t>
      </w:r>
      <w:r>
        <w:rPr>
          <w:lang w:val="fr-FR"/>
        </w:rPr>
        <w:t xml:space="preserve">propulser </w:t>
      </w:r>
      <w:r>
        <w:rPr>
          <w:lang w:val="fr-FR"/>
        </w:rPr>
        <w:t xml:space="preserve">la </w:t>
      </w:r>
      <w:r>
        <w:rPr>
          <w:lang w:val="fr-FR"/>
        </w:rPr>
        <w:t xml:space="preserve">notoriété </w:t>
      </w:r>
      <w:r>
        <w:rPr>
          <w:lang w:val="fr-FR"/>
        </w:rPr>
        <w:t xml:space="preserve">de la Société. En termes simples, notre éthique et nos valeurs </w:t>
      </w:r>
      <w:r>
        <w:rPr>
          <w:lang w:val="fr-FR"/>
        </w:rPr>
        <w:t xml:space="preserve">constituent </w:t>
      </w:r>
      <w:r>
        <w:rPr>
          <w:lang w:val="fr-FR"/>
        </w:rPr>
        <w:t>l</w:t>
      </w:r>
      <w:r>
        <w:rPr>
          <w:lang w:val="fr-FR"/>
        </w:rPr>
        <w:t xml:space="preserve">e moteur </w:t>
      </w:r>
      <w:r>
        <w:rPr>
          <w:lang w:val="fr-FR"/>
        </w:rPr>
        <w:t>de nos stratégies et activités commerciales.</w:t>
      </w:r>
    </w:p>
    <w:p w14:paraId="123C8363" w14:textId="77777777" w:rsidR="00703BC7" w:rsidRDefault="00703BC7" w:rsidP="001F24F8">
      <w:pPr>
        <w:pStyle w:val="BodyText"/>
        <w:spacing w:after="240"/>
        <w:rPr>
          <w:sz w:val="26"/>
        </w:rPr>
      </w:pPr>
    </w:p>
    <w:p w14:paraId="465DB8D5" w14:textId="43E10D60" w:rsidR="00703BC7" w:rsidRDefault="005C2006">
      <w:pPr>
        <w:pStyle w:val="ListParagraph"/>
        <w:numPr>
          <w:ilvl w:val="0"/>
          <w:numId w:val="2"/>
        </w:numPr>
        <w:tabs>
          <w:tab w:val="left" w:pos="436"/>
        </w:tabs>
        <w:ind w:left="435" w:hanging="336"/>
        <w:jc w:val="left"/>
        <w:rPr>
          <w:sz w:val="24"/>
        </w:rPr>
      </w:pPr>
      <w:r>
        <w:rPr>
          <w:sz w:val="24"/>
          <w:lang w:val="fr-FR"/>
        </w:rPr>
        <w:t xml:space="preserve">Respect des </w:t>
      </w:r>
      <w:r>
        <w:rPr>
          <w:sz w:val="24"/>
          <w:lang w:val="fr-FR"/>
        </w:rPr>
        <w:t xml:space="preserve">lois, </w:t>
      </w:r>
      <w:r>
        <w:rPr>
          <w:sz w:val="24"/>
          <w:lang w:val="fr-FR"/>
        </w:rPr>
        <w:t xml:space="preserve">des </w:t>
      </w:r>
      <w:r>
        <w:rPr>
          <w:sz w:val="24"/>
          <w:lang w:val="fr-FR"/>
        </w:rPr>
        <w:t xml:space="preserve">règles et </w:t>
      </w:r>
      <w:r>
        <w:rPr>
          <w:sz w:val="24"/>
          <w:lang w:val="fr-FR"/>
        </w:rPr>
        <w:t xml:space="preserve">des </w:t>
      </w:r>
      <w:r>
        <w:rPr>
          <w:sz w:val="24"/>
          <w:lang w:val="fr-FR"/>
        </w:rPr>
        <w:t>règlements</w:t>
      </w:r>
    </w:p>
    <w:p w14:paraId="1488ADEE" w14:textId="77777777" w:rsidR="00703BC7" w:rsidRDefault="00703BC7">
      <w:pPr>
        <w:pStyle w:val="BodyText"/>
        <w:spacing w:before="1"/>
        <w:rPr>
          <w:sz w:val="21"/>
        </w:rPr>
      </w:pPr>
    </w:p>
    <w:p w14:paraId="5A85422D" w14:textId="5FBAE326" w:rsidR="00703BC7" w:rsidRDefault="005C2006">
      <w:pPr>
        <w:pStyle w:val="BodyText"/>
        <w:spacing w:line="276" w:lineRule="auto"/>
        <w:ind w:left="100" w:right="154"/>
      </w:pPr>
      <w:r>
        <w:rPr>
          <w:lang w:val="fr-FR"/>
        </w:rPr>
        <w:t xml:space="preserve">En tant qu'organisation mondiale ayant son siège social aux États-Unis, SEKO doit se conformer aux lois et </w:t>
      </w:r>
      <w:r>
        <w:rPr>
          <w:lang w:val="fr-FR"/>
        </w:rPr>
        <w:t xml:space="preserve">aux </w:t>
      </w:r>
      <w:r>
        <w:rPr>
          <w:lang w:val="fr-FR"/>
        </w:rPr>
        <w:t xml:space="preserve">réglementations applicables de chaque juridiction – à la fois aux États-Unis, ainsi que dans tous les autres pays </w:t>
      </w:r>
      <w:r>
        <w:rPr>
          <w:lang w:val="fr-FR"/>
        </w:rPr>
        <w:t xml:space="preserve">où </w:t>
      </w:r>
      <w:r>
        <w:rPr>
          <w:lang w:val="fr-FR"/>
        </w:rPr>
        <w:t xml:space="preserve">SEKO </w:t>
      </w:r>
      <w:r>
        <w:rPr>
          <w:lang w:val="fr-FR"/>
        </w:rPr>
        <w:t>exerce ses acti</w:t>
      </w:r>
      <w:r>
        <w:rPr>
          <w:lang w:val="fr-FR"/>
        </w:rPr>
        <w:t>vités</w:t>
      </w:r>
      <w:r>
        <w:rPr>
          <w:lang w:val="fr-FR"/>
        </w:rPr>
        <w:t xml:space="preserve">. Tous les employés et toutes les autres parties affiliées à SEKO sont chargés d'acquérir une connaissance suffisante des lois et </w:t>
      </w:r>
      <w:r>
        <w:rPr>
          <w:lang w:val="fr-FR"/>
        </w:rPr>
        <w:t xml:space="preserve">des </w:t>
      </w:r>
      <w:r>
        <w:rPr>
          <w:lang w:val="fr-FR"/>
        </w:rPr>
        <w:t xml:space="preserve">règlements relatifs à leurs fonctions afin de reconnaître </w:t>
      </w:r>
      <w:r>
        <w:rPr>
          <w:lang w:val="fr-FR"/>
        </w:rPr>
        <w:t xml:space="preserve">d’éventuels </w:t>
      </w:r>
      <w:r>
        <w:rPr>
          <w:lang w:val="fr-FR"/>
        </w:rPr>
        <w:t xml:space="preserve">problèmes de conformité </w:t>
      </w:r>
      <w:r>
        <w:rPr>
          <w:lang w:val="fr-FR"/>
        </w:rPr>
        <w:t xml:space="preserve">ou </w:t>
      </w:r>
      <w:r>
        <w:rPr>
          <w:lang w:val="fr-FR"/>
        </w:rPr>
        <w:t>d</w:t>
      </w:r>
      <w:r>
        <w:rPr>
          <w:lang w:val="fr-FR"/>
        </w:rPr>
        <w:t xml:space="preserve">e possibles </w:t>
      </w:r>
      <w:r>
        <w:rPr>
          <w:lang w:val="fr-FR"/>
        </w:rPr>
        <w:t xml:space="preserve">violations du Code de </w:t>
      </w:r>
      <w:r>
        <w:rPr>
          <w:lang w:val="fr-FR"/>
        </w:rPr>
        <w:t>déontologie</w:t>
      </w:r>
      <w:r>
        <w:rPr>
          <w:lang w:val="fr-FR"/>
        </w:rPr>
        <w:t xml:space="preserve">, et de savoir quand demander conseil à SEKO Compliance ou Legal. </w:t>
      </w:r>
      <w:r>
        <w:rPr>
          <w:lang w:val="fr-FR"/>
        </w:rPr>
        <w:t xml:space="preserve">Il incombe à </w:t>
      </w:r>
      <w:r>
        <w:rPr>
          <w:lang w:val="fr-FR"/>
        </w:rPr>
        <w:t>t</w:t>
      </w:r>
      <w:r>
        <w:rPr>
          <w:lang w:val="fr-FR"/>
        </w:rPr>
        <w:t xml:space="preserve">ous les </w:t>
      </w:r>
      <w:r>
        <w:rPr>
          <w:lang w:val="fr-FR"/>
        </w:rPr>
        <w:t xml:space="preserve">managers </w:t>
      </w:r>
      <w:r>
        <w:rPr>
          <w:lang w:val="fr-FR"/>
        </w:rPr>
        <w:t xml:space="preserve">des employés </w:t>
      </w:r>
      <w:r>
        <w:rPr>
          <w:lang w:val="fr-FR"/>
        </w:rPr>
        <w:t xml:space="preserve">SEKO </w:t>
      </w:r>
      <w:r>
        <w:rPr>
          <w:lang w:val="fr-FR"/>
        </w:rPr>
        <w:t xml:space="preserve">de s'assurer que leurs employés respectent les lois et </w:t>
      </w:r>
      <w:r>
        <w:rPr>
          <w:lang w:val="fr-FR"/>
        </w:rPr>
        <w:t xml:space="preserve">les </w:t>
      </w:r>
      <w:r>
        <w:rPr>
          <w:lang w:val="fr-FR"/>
        </w:rPr>
        <w:t xml:space="preserve">réglementations locales qui s'appliquent à leur domaine de </w:t>
      </w:r>
      <w:r>
        <w:rPr>
          <w:lang w:val="fr-FR"/>
        </w:rPr>
        <w:t>compétences</w:t>
      </w:r>
      <w:r>
        <w:rPr>
          <w:lang w:val="fr-FR"/>
        </w:rPr>
        <w:t>.</w:t>
      </w:r>
    </w:p>
    <w:p w14:paraId="45489376" w14:textId="77777777" w:rsidR="00703BC7" w:rsidRDefault="00703BC7">
      <w:pPr>
        <w:spacing w:line="276" w:lineRule="auto"/>
        <w:sectPr w:rsidR="00703BC7">
          <w:pgSz w:w="12240" w:h="15840"/>
          <w:pgMar w:top="2180" w:right="1340" w:bottom="1200" w:left="1340" w:header="406" w:footer="1008" w:gutter="0"/>
          <w:cols w:space="720"/>
        </w:sectPr>
      </w:pPr>
    </w:p>
    <w:p w14:paraId="0C4DEAEA" w14:textId="77777777" w:rsidR="00703BC7" w:rsidRDefault="00703BC7">
      <w:pPr>
        <w:pStyle w:val="BodyText"/>
        <w:spacing w:before="3"/>
        <w:rPr>
          <w:sz w:val="16"/>
        </w:rPr>
      </w:pPr>
    </w:p>
    <w:p w14:paraId="2439CCB4" w14:textId="77777777" w:rsidR="00703BC7" w:rsidRDefault="005C2006">
      <w:pPr>
        <w:pStyle w:val="ListParagraph"/>
        <w:numPr>
          <w:ilvl w:val="0"/>
          <w:numId w:val="2"/>
        </w:numPr>
        <w:tabs>
          <w:tab w:val="left" w:pos="461"/>
        </w:tabs>
        <w:spacing w:before="93"/>
        <w:ind w:left="460" w:hanging="361"/>
        <w:jc w:val="left"/>
        <w:rPr>
          <w:sz w:val="24"/>
        </w:rPr>
      </w:pPr>
      <w:r>
        <w:rPr>
          <w:sz w:val="24"/>
          <w:lang w:val="fr-FR"/>
        </w:rPr>
        <w:t>Principes de conduite :</w:t>
      </w:r>
    </w:p>
    <w:p w14:paraId="586EE9FC" w14:textId="77777777" w:rsidR="00703BC7" w:rsidRDefault="00703BC7">
      <w:pPr>
        <w:pStyle w:val="BodyText"/>
        <w:spacing w:before="7"/>
        <w:rPr>
          <w:sz w:val="20"/>
        </w:rPr>
      </w:pPr>
    </w:p>
    <w:p w14:paraId="32134529" w14:textId="77777777" w:rsidR="00703BC7" w:rsidRDefault="005C2006">
      <w:pPr>
        <w:pStyle w:val="ListParagraph"/>
        <w:numPr>
          <w:ilvl w:val="1"/>
          <w:numId w:val="2"/>
        </w:numPr>
        <w:tabs>
          <w:tab w:val="left" w:pos="821"/>
        </w:tabs>
        <w:jc w:val="left"/>
        <w:rPr>
          <w:sz w:val="24"/>
        </w:rPr>
      </w:pPr>
      <w:r>
        <w:rPr>
          <w:sz w:val="24"/>
          <w:lang w:val="fr-FR"/>
        </w:rPr>
        <w:t>Confidentialité et vie privée.</w:t>
      </w:r>
    </w:p>
    <w:p w14:paraId="2850FCDA" w14:textId="77777777" w:rsidR="00703BC7" w:rsidRDefault="00703BC7">
      <w:pPr>
        <w:pStyle w:val="BodyText"/>
        <w:spacing w:before="1"/>
        <w:rPr>
          <w:sz w:val="21"/>
        </w:rPr>
      </w:pPr>
    </w:p>
    <w:p w14:paraId="4601118F" w14:textId="32E3D2A7" w:rsidR="00703BC7" w:rsidRDefault="005C2006">
      <w:pPr>
        <w:pStyle w:val="BodyText"/>
        <w:spacing w:line="276" w:lineRule="auto"/>
        <w:ind w:left="100" w:right="154"/>
      </w:pPr>
      <w:r>
        <w:rPr>
          <w:lang w:val="fr-FR"/>
        </w:rPr>
        <w:t>La confidentialité est l'une des pierre</w:t>
      </w:r>
      <w:r>
        <w:rPr>
          <w:lang w:val="fr-FR"/>
        </w:rPr>
        <w:t xml:space="preserve">s angulaires de notre organisation et </w:t>
      </w:r>
      <w:r>
        <w:rPr>
          <w:lang w:val="fr-FR"/>
        </w:rPr>
        <w:t xml:space="preserve">représente la façon dont nous mesurons notre éthique. </w:t>
      </w:r>
      <w:r>
        <w:rPr>
          <w:lang w:val="fr-FR"/>
        </w:rPr>
        <w:t xml:space="preserve">SEKO dispose d'informations confidentielles qui ne doivent pas être </w:t>
      </w:r>
      <w:r>
        <w:rPr>
          <w:lang w:val="fr-FR"/>
        </w:rPr>
        <w:t xml:space="preserve">révélées </w:t>
      </w:r>
      <w:r>
        <w:rPr>
          <w:lang w:val="fr-FR"/>
        </w:rPr>
        <w:t>à des tiers. Nos listes de clients, connaissances, techniques, documents écrits et autres informations relatives aux plans et stratégies d'affaires, informations financières, fournisseurs et informations sur les employés ou le personnel sont des exemples d</w:t>
      </w:r>
      <w:r>
        <w:rPr>
          <w:lang w:val="fr-FR"/>
        </w:rPr>
        <w:t xml:space="preserve">'informations confidentielles qui ne peuvent pas être divulguées à une personne non autorisée. Cette obligation de ne pas divulguer d'informations confidentielles s'étend au-delà de </w:t>
      </w:r>
      <w:r>
        <w:rPr>
          <w:lang w:val="fr-FR"/>
        </w:rPr>
        <w:t xml:space="preserve">la </w:t>
      </w:r>
      <w:r>
        <w:rPr>
          <w:lang w:val="fr-FR"/>
        </w:rPr>
        <w:t>durée d</w:t>
      </w:r>
      <w:r>
        <w:rPr>
          <w:lang w:val="fr-FR"/>
        </w:rPr>
        <w:t xml:space="preserve">e votre </w:t>
      </w:r>
      <w:r>
        <w:rPr>
          <w:lang w:val="fr-FR"/>
        </w:rPr>
        <w:t xml:space="preserve">emploi chez SEKO. À la </w:t>
      </w:r>
      <w:r>
        <w:rPr>
          <w:lang w:val="fr-FR"/>
        </w:rPr>
        <w:t>résilia</w:t>
      </w:r>
      <w:r>
        <w:rPr>
          <w:lang w:val="fr-FR"/>
        </w:rPr>
        <w:t xml:space="preserve">tion du contrat de travail </w:t>
      </w:r>
      <w:r>
        <w:rPr>
          <w:lang w:val="fr-FR"/>
        </w:rPr>
        <w:t xml:space="preserve">ou à la demande de SEKO, les employés doivent </w:t>
      </w:r>
      <w:r>
        <w:rPr>
          <w:lang w:val="fr-FR"/>
        </w:rPr>
        <w:t xml:space="preserve">restituer </w:t>
      </w:r>
      <w:r>
        <w:rPr>
          <w:lang w:val="fr-FR"/>
        </w:rPr>
        <w:t>à SEKO toutes les informations confidentielles ou autres biens de SEKO ou de ses clients (et toutes les copies de celles-ci) en la possession de l'employé. Si vous</w:t>
      </w:r>
      <w:r>
        <w:rPr>
          <w:lang w:val="fr-FR"/>
        </w:rPr>
        <w:t xml:space="preserve"> quittez SEKO pour quelque raison que ce soit, votre obligation de ne pas divulguer ces informations confidentielles se poursuit.</w:t>
      </w:r>
    </w:p>
    <w:p w14:paraId="320B770A" w14:textId="77777777" w:rsidR="00703BC7" w:rsidRDefault="005C2006">
      <w:pPr>
        <w:pStyle w:val="ListParagraph"/>
        <w:numPr>
          <w:ilvl w:val="1"/>
          <w:numId w:val="2"/>
        </w:numPr>
        <w:tabs>
          <w:tab w:val="left" w:pos="821"/>
        </w:tabs>
        <w:spacing w:before="202"/>
        <w:jc w:val="left"/>
        <w:rPr>
          <w:sz w:val="24"/>
        </w:rPr>
      </w:pPr>
      <w:r>
        <w:rPr>
          <w:sz w:val="24"/>
          <w:lang w:val="fr-FR"/>
        </w:rPr>
        <w:t>Conflits d'intérêts.</w:t>
      </w:r>
    </w:p>
    <w:p w14:paraId="7CE2772C" w14:textId="77777777" w:rsidR="00703BC7" w:rsidRDefault="00703BC7">
      <w:pPr>
        <w:pStyle w:val="BodyText"/>
        <w:spacing w:before="1"/>
        <w:rPr>
          <w:sz w:val="21"/>
        </w:rPr>
      </w:pPr>
    </w:p>
    <w:p w14:paraId="1702CA33" w14:textId="69B6A9CC" w:rsidR="00703BC7" w:rsidRDefault="005C2006">
      <w:pPr>
        <w:pStyle w:val="BodyText"/>
        <w:spacing w:line="276" w:lineRule="auto"/>
        <w:ind w:left="100" w:right="234"/>
      </w:pPr>
      <w:r>
        <w:rPr>
          <w:lang w:val="fr-FR"/>
        </w:rPr>
        <w:t xml:space="preserve">Un conflit d'intérêts existe lorsque l'intérêt privé d'une personne interfère de quelque manière que ce </w:t>
      </w:r>
      <w:r>
        <w:rPr>
          <w:lang w:val="fr-FR"/>
        </w:rPr>
        <w:t xml:space="preserve">soit avec l'intérêt de la Société. Il est interdit aux employés et à toutes les autres parties qui travaillent pour le compte de SEKO de prendre des décisions dans le cadre de leur emploi ou de leur représentation de SEKO qui leur permettraient d'accorder </w:t>
      </w:r>
      <w:r>
        <w:rPr>
          <w:lang w:val="fr-FR"/>
        </w:rPr>
        <w:t xml:space="preserve">la préférence ou </w:t>
      </w:r>
      <w:r>
        <w:rPr>
          <w:lang w:val="fr-FR"/>
        </w:rPr>
        <w:t xml:space="preserve">une </w:t>
      </w:r>
      <w:r>
        <w:rPr>
          <w:lang w:val="fr-FR"/>
        </w:rPr>
        <w:t xml:space="preserve">faveur à un client, un </w:t>
      </w:r>
      <w:r>
        <w:rPr>
          <w:lang w:val="fr-FR"/>
        </w:rPr>
        <w:t>prestataire</w:t>
      </w:r>
      <w:r>
        <w:rPr>
          <w:lang w:val="fr-FR"/>
        </w:rPr>
        <w:t xml:space="preserve">, un fournisseur, un transporteur ou un autre partenaire commercial en échange d'un avantage personnel pour eux-mêmes ou leurs amis et leur famille. Prendre ce type de décisions pourrait </w:t>
      </w:r>
      <w:r>
        <w:rPr>
          <w:lang w:val="fr-FR"/>
        </w:rPr>
        <w:t>interférer avec la capacité d'un employé à porter des jugements uniquement dans le meilleur intérêt de SEKO.</w:t>
      </w:r>
    </w:p>
    <w:p w14:paraId="4CC80A8D" w14:textId="44716AD1" w:rsidR="00703BC7" w:rsidRDefault="005C2006" w:rsidP="001F24F8">
      <w:pPr>
        <w:pStyle w:val="BodyText"/>
        <w:spacing w:before="203" w:line="276" w:lineRule="auto"/>
        <w:ind w:left="100" w:right="115"/>
      </w:pPr>
      <w:r>
        <w:rPr>
          <w:lang w:val="fr-FR"/>
        </w:rPr>
        <w:t xml:space="preserve">En outre, il est interdit aux employés, </w:t>
      </w:r>
      <w:r>
        <w:rPr>
          <w:lang w:val="fr-FR"/>
        </w:rPr>
        <w:t xml:space="preserve">fonctionnaires </w:t>
      </w:r>
      <w:r>
        <w:rPr>
          <w:lang w:val="fr-FR"/>
        </w:rPr>
        <w:t>et administrateurs de saisir des opportunités d'</w:t>
      </w:r>
      <w:r>
        <w:rPr>
          <w:lang w:val="fr-FR"/>
        </w:rPr>
        <w:t xml:space="preserve">affaires </w:t>
      </w:r>
      <w:r>
        <w:rPr>
          <w:lang w:val="fr-FR"/>
        </w:rPr>
        <w:t>et d</w:t>
      </w:r>
      <w:r>
        <w:rPr>
          <w:lang w:val="fr-FR"/>
        </w:rPr>
        <w:t xml:space="preserve">’usurper </w:t>
      </w:r>
      <w:r>
        <w:rPr>
          <w:lang w:val="fr-FR"/>
        </w:rPr>
        <w:t>ces opportunités pour eux-mêmes ou pour un autre tiers sans le consentement de SEKO. En outre, aucun employé ou partie affiliée à SEKO ne peut utiliser les biens ou les informations de l'entreprise à des fins personnelles et aucun empl</w:t>
      </w:r>
      <w:r>
        <w:rPr>
          <w:lang w:val="fr-FR"/>
        </w:rPr>
        <w:t>oyé ne peut concurrencer SEKO directement ou indirectement pendant son emploi au sein de la Société. Les employés et toutes les sociétés affiliées ont le devoir envers SEKO de promouvoir les intérêts de SEKO lorsque l'occasion s</w:t>
      </w:r>
      <w:r>
        <w:rPr>
          <w:lang w:val="fr-FR"/>
        </w:rPr>
        <w:t>’</w:t>
      </w:r>
      <w:r>
        <w:rPr>
          <w:lang w:val="fr-FR"/>
        </w:rPr>
        <w:t>e</w:t>
      </w:r>
      <w:r>
        <w:rPr>
          <w:lang w:val="fr-FR"/>
        </w:rPr>
        <w:t>n</w:t>
      </w:r>
      <w:r>
        <w:rPr>
          <w:lang w:val="fr-FR"/>
        </w:rPr>
        <w:t xml:space="preserve"> présente</w:t>
      </w:r>
      <w:r>
        <w:rPr>
          <w:lang w:val="fr-FR"/>
        </w:rPr>
        <w:t>.</w:t>
      </w:r>
    </w:p>
    <w:p w14:paraId="3149AD19" w14:textId="77777777" w:rsidR="00703BC7" w:rsidRDefault="00703BC7">
      <w:pPr>
        <w:spacing w:line="276" w:lineRule="auto"/>
        <w:sectPr w:rsidR="00703BC7">
          <w:pgSz w:w="12240" w:h="15840"/>
          <w:pgMar w:top="2180" w:right="1340" w:bottom="1200" w:left="1340" w:header="406" w:footer="1008" w:gutter="0"/>
          <w:cols w:space="720"/>
        </w:sectPr>
      </w:pPr>
    </w:p>
    <w:p w14:paraId="728264CE" w14:textId="77777777" w:rsidR="00703BC7" w:rsidRDefault="00703BC7">
      <w:pPr>
        <w:pStyle w:val="BodyText"/>
        <w:spacing w:before="3"/>
        <w:rPr>
          <w:sz w:val="16"/>
        </w:rPr>
      </w:pPr>
    </w:p>
    <w:p w14:paraId="0F62330B" w14:textId="19EF7A3D" w:rsidR="00703BC7" w:rsidRDefault="005C2006">
      <w:pPr>
        <w:pStyle w:val="ListParagraph"/>
        <w:numPr>
          <w:ilvl w:val="1"/>
          <w:numId w:val="2"/>
        </w:numPr>
        <w:tabs>
          <w:tab w:val="left" w:pos="821"/>
        </w:tabs>
        <w:spacing w:before="93"/>
        <w:jc w:val="left"/>
        <w:rPr>
          <w:sz w:val="24"/>
        </w:rPr>
      </w:pPr>
      <w:r>
        <w:rPr>
          <w:sz w:val="24"/>
          <w:lang w:val="fr-FR"/>
        </w:rPr>
        <w:t>P</w:t>
      </w:r>
      <w:r>
        <w:rPr>
          <w:sz w:val="24"/>
          <w:lang w:val="fr-FR"/>
        </w:rPr>
        <w:t xml:space="preserve">ots-de-vin, </w:t>
      </w:r>
      <w:r>
        <w:rPr>
          <w:sz w:val="24"/>
          <w:lang w:val="fr-FR"/>
        </w:rPr>
        <w:t>cadeaux,</w:t>
      </w:r>
      <w:r>
        <w:rPr>
          <w:sz w:val="24"/>
          <w:lang w:val="fr-FR"/>
        </w:rPr>
        <w:t xml:space="preserve"> </w:t>
      </w:r>
      <w:r>
        <w:rPr>
          <w:sz w:val="24"/>
          <w:lang w:val="fr-FR"/>
        </w:rPr>
        <w:t>divertissements, etc.</w:t>
      </w:r>
    </w:p>
    <w:p w14:paraId="454CD861" w14:textId="77777777" w:rsidR="00703BC7" w:rsidRDefault="00703BC7">
      <w:pPr>
        <w:pStyle w:val="BodyText"/>
        <w:spacing w:before="7"/>
        <w:rPr>
          <w:sz w:val="20"/>
        </w:rPr>
      </w:pPr>
    </w:p>
    <w:p w14:paraId="3015E199" w14:textId="13312345" w:rsidR="00703BC7" w:rsidRDefault="005C2006">
      <w:pPr>
        <w:pStyle w:val="BodyText"/>
        <w:spacing w:line="278" w:lineRule="auto"/>
        <w:ind w:left="460" w:right="115"/>
      </w:pPr>
      <w:r>
        <w:rPr>
          <w:lang w:val="fr-FR"/>
        </w:rPr>
        <w:t xml:space="preserve">Il est </w:t>
      </w:r>
      <w:r>
        <w:rPr>
          <w:lang w:val="fr-FR"/>
        </w:rPr>
        <w:t xml:space="preserve">formellement </w:t>
      </w:r>
      <w:r>
        <w:rPr>
          <w:lang w:val="fr-FR"/>
        </w:rPr>
        <w:t>interdit aux employés et à toutes les autres parties affiliées à SEKO d'offrir ou de solliciter, directement ou indirectement, un traitement spécial ou une faveur en échange de quoi que ce soit de valeur économique ou de la promesse ou de l'attente d'une v</w:t>
      </w:r>
      <w:r>
        <w:rPr>
          <w:lang w:val="fr-FR"/>
        </w:rPr>
        <w:t>aleur ou d'un gain futur.</w:t>
      </w:r>
    </w:p>
    <w:p w14:paraId="527C74AF" w14:textId="7BACC28C" w:rsidR="00703BC7" w:rsidRDefault="005C2006">
      <w:pPr>
        <w:pStyle w:val="BodyText"/>
        <w:spacing w:line="276" w:lineRule="auto"/>
        <w:ind w:left="460" w:right="115"/>
      </w:pPr>
      <w:r>
        <w:rPr>
          <w:lang w:val="fr-FR"/>
        </w:rPr>
        <w:t>Cette interdiction empêche également les employés et toutes les autres parties d</w:t>
      </w:r>
      <w:r>
        <w:rPr>
          <w:lang w:val="fr-FR"/>
        </w:rPr>
        <w:t xml:space="preserve">’accorder </w:t>
      </w:r>
      <w:r>
        <w:rPr>
          <w:lang w:val="fr-FR"/>
        </w:rPr>
        <w:t>des avantages économiques et non économiques aux employés, ou aux clients des fournisseurs et à toutes les autres parties auprès de</w:t>
      </w:r>
      <w:r>
        <w:rPr>
          <w:lang w:val="fr-FR"/>
        </w:rPr>
        <w:t xml:space="preserve">squelles SEKO </w:t>
      </w:r>
      <w:r>
        <w:rPr>
          <w:lang w:val="fr-FR"/>
        </w:rPr>
        <w:t xml:space="preserve">recherche </w:t>
      </w:r>
      <w:r>
        <w:rPr>
          <w:lang w:val="fr-FR"/>
        </w:rPr>
        <w:t xml:space="preserve">des affaires. Consultez la </w:t>
      </w:r>
      <w:r>
        <w:rPr>
          <w:lang w:val="fr-FR"/>
        </w:rPr>
        <w:t>P</w:t>
      </w:r>
      <w:r>
        <w:rPr>
          <w:lang w:val="fr-FR"/>
        </w:rPr>
        <w:t xml:space="preserve">olitique de conformité FCPA de SEKO, disponible sur </w:t>
      </w:r>
      <w:hyperlink r:id="rId10">
        <w:r>
          <w:rPr>
            <w:color w:val="0462C1"/>
            <w:u w:val="single"/>
            <w:lang w:val="fr-FR"/>
          </w:rPr>
          <w:t>www.sekologistics.com</w:t>
        </w:r>
      </w:hyperlink>
      <w:r>
        <w:rPr>
          <w:lang w:val="fr-FR"/>
        </w:rPr>
        <w:t>, pour plus d'informations sur ces interdictions.</w:t>
      </w:r>
    </w:p>
    <w:p w14:paraId="0B955011" w14:textId="77777777" w:rsidR="00703BC7" w:rsidRDefault="005C2006">
      <w:pPr>
        <w:pStyle w:val="ListParagraph"/>
        <w:numPr>
          <w:ilvl w:val="1"/>
          <w:numId w:val="2"/>
        </w:numPr>
        <w:tabs>
          <w:tab w:val="left" w:pos="370"/>
        </w:tabs>
        <w:spacing w:before="195"/>
        <w:ind w:left="369" w:hanging="270"/>
        <w:jc w:val="left"/>
        <w:rPr>
          <w:sz w:val="24"/>
        </w:rPr>
      </w:pPr>
      <w:r>
        <w:rPr>
          <w:sz w:val="24"/>
          <w:lang w:val="fr-FR"/>
        </w:rPr>
        <w:t>Politique anti-boycot</w:t>
      </w:r>
      <w:r>
        <w:rPr>
          <w:sz w:val="24"/>
          <w:lang w:val="fr-FR"/>
        </w:rPr>
        <w:t>t.</w:t>
      </w:r>
    </w:p>
    <w:p w14:paraId="7A2D64A1" w14:textId="77777777" w:rsidR="00703BC7" w:rsidRDefault="00703BC7">
      <w:pPr>
        <w:pStyle w:val="BodyText"/>
        <w:spacing w:before="1"/>
        <w:rPr>
          <w:sz w:val="21"/>
        </w:rPr>
      </w:pPr>
    </w:p>
    <w:p w14:paraId="3A7A6721" w14:textId="25457BC7" w:rsidR="00703BC7" w:rsidRDefault="005C2006">
      <w:pPr>
        <w:pStyle w:val="BodyText"/>
        <w:spacing w:line="276" w:lineRule="auto"/>
        <w:ind w:left="100" w:right="115"/>
      </w:pPr>
      <w:r>
        <w:rPr>
          <w:lang w:val="fr-FR"/>
        </w:rPr>
        <w:t xml:space="preserve">Aux États-Unis, le Congrès a promulgué des lois et des règlements qui rendent illégal pour tout citoyen américain ou entreprise basée aux États-Unis (constituée </w:t>
      </w:r>
      <w:r>
        <w:rPr>
          <w:lang w:val="fr-FR"/>
        </w:rPr>
        <w:t xml:space="preserve">en société </w:t>
      </w:r>
      <w:r>
        <w:rPr>
          <w:lang w:val="fr-FR"/>
        </w:rPr>
        <w:t>ou</w:t>
      </w:r>
      <w:r>
        <w:rPr>
          <w:lang w:val="fr-FR"/>
        </w:rPr>
        <w:t>) de participer à tout boycott étranger non sanctionné par le gouvernement américain. En plus d'interdire tous les boycotts étrangers non autorisés, il est également illégal de se livrer à ce qui suit</w:t>
      </w:r>
      <w:r>
        <w:rPr>
          <w:lang w:val="fr-FR"/>
        </w:rPr>
        <w:t> </w:t>
      </w:r>
      <w:r>
        <w:rPr>
          <w:lang w:val="fr-FR"/>
        </w:rPr>
        <w:t>:</w:t>
      </w:r>
    </w:p>
    <w:p w14:paraId="04D33389" w14:textId="75AA4E17" w:rsidR="00703BC7" w:rsidRDefault="005C2006">
      <w:pPr>
        <w:pStyle w:val="ListParagraph"/>
        <w:numPr>
          <w:ilvl w:val="0"/>
          <w:numId w:val="1"/>
        </w:numPr>
        <w:tabs>
          <w:tab w:val="left" w:pos="820"/>
          <w:tab w:val="left" w:pos="821"/>
        </w:tabs>
        <w:spacing w:before="197" w:line="276" w:lineRule="auto"/>
        <w:ind w:right="933"/>
        <w:rPr>
          <w:sz w:val="24"/>
        </w:rPr>
      </w:pPr>
      <w:r>
        <w:rPr>
          <w:sz w:val="24"/>
          <w:lang w:val="fr-FR"/>
        </w:rPr>
        <w:t>Accepter de refuser ou refuser réellement de faire d</w:t>
      </w:r>
      <w:r>
        <w:rPr>
          <w:sz w:val="24"/>
          <w:lang w:val="fr-FR"/>
        </w:rPr>
        <w:t xml:space="preserve">es affaires avec ou en Israël ou avec des sociétés </w:t>
      </w:r>
      <w:r>
        <w:rPr>
          <w:sz w:val="24"/>
          <w:lang w:val="fr-FR"/>
        </w:rPr>
        <w:t>mises à l‘index</w:t>
      </w:r>
      <w:r>
        <w:rPr>
          <w:sz w:val="24"/>
          <w:lang w:val="fr-FR"/>
        </w:rPr>
        <w:t>.</w:t>
      </w:r>
    </w:p>
    <w:p w14:paraId="356CBA61" w14:textId="77777777" w:rsidR="00703BC7" w:rsidRDefault="005C2006">
      <w:pPr>
        <w:pStyle w:val="ListParagraph"/>
        <w:numPr>
          <w:ilvl w:val="0"/>
          <w:numId w:val="1"/>
        </w:numPr>
        <w:tabs>
          <w:tab w:val="left" w:pos="820"/>
          <w:tab w:val="left" w:pos="821"/>
        </w:tabs>
        <w:spacing w:before="195" w:line="276" w:lineRule="auto"/>
        <w:ind w:right="260"/>
        <w:rPr>
          <w:sz w:val="24"/>
        </w:rPr>
      </w:pPr>
      <w:r>
        <w:rPr>
          <w:sz w:val="24"/>
          <w:lang w:val="fr-FR"/>
        </w:rPr>
        <w:t>Accepter ou discriminer réellement d'autres personnes en fonction de leur race, de leur religion, de leur sexe, de leur origine nationale ou de leur nationalité.</w:t>
      </w:r>
    </w:p>
    <w:p w14:paraId="2736EA24" w14:textId="32603B98" w:rsidR="00703BC7" w:rsidRDefault="005C2006">
      <w:pPr>
        <w:pStyle w:val="ListParagraph"/>
        <w:numPr>
          <w:ilvl w:val="0"/>
          <w:numId w:val="1"/>
        </w:numPr>
        <w:tabs>
          <w:tab w:val="left" w:pos="820"/>
          <w:tab w:val="left" w:pos="821"/>
        </w:tabs>
        <w:spacing w:before="199" w:line="271" w:lineRule="auto"/>
        <w:ind w:right="546"/>
        <w:rPr>
          <w:sz w:val="24"/>
        </w:rPr>
      </w:pPr>
      <w:r>
        <w:rPr>
          <w:sz w:val="24"/>
          <w:lang w:val="fr-FR"/>
        </w:rPr>
        <w:t xml:space="preserve">Accepter de fournir ou de </w:t>
      </w:r>
      <w:r>
        <w:rPr>
          <w:sz w:val="24"/>
          <w:lang w:val="fr-FR"/>
        </w:rPr>
        <w:t xml:space="preserve">livrer </w:t>
      </w:r>
      <w:r>
        <w:rPr>
          <w:sz w:val="24"/>
          <w:lang w:val="fr-FR"/>
        </w:rPr>
        <w:t xml:space="preserve">effectivement des informations sur les relations commerciales avec ou en Israël ou des sociétés </w:t>
      </w:r>
      <w:r>
        <w:rPr>
          <w:sz w:val="24"/>
          <w:lang w:val="fr-FR"/>
        </w:rPr>
        <w:t>mises à l’index</w:t>
      </w:r>
      <w:r>
        <w:rPr>
          <w:sz w:val="24"/>
          <w:lang w:val="fr-FR"/>
        </w:rPr>
        <w:t>.</w:t>
      </w:r>
    </w:p>
    <w:p w14:paraId="00C124D3" w14:textId="30DB0FFC" w:rsidR="00703BC7" w:rsidRDefault="005C2006">
      <w:pPr>
        <w:pStyle w:val="ListParagraph"/>
        <w:numPr>
          <w:ilvl w:val="0"/>
          <w:numId w:val="1"/>
        </w:numPr>
        <w:tabs>
          <w:tab w:val="left" w:pos="820"/>
          <w:tab w:val="left" w:pos="821"/>
        </w:tabs>
        <w:spacing w:before="206" w:line="271" w:lineRule="auto"/>
        <w:ind w:right="203"/>
        <w:rPr>
          <w:sz w:val="24"/>
        </w:rPr>
      </w:pPr>
      <w:r>
        <w:rPr>
          <w:sz w:val="24"/>
          <w:lang w:val="fr-FR"/>
        </w:rPr>
        <w:t xml:space="preserve">Accords pour fournir ou </w:t>
      </w:r>
      <w:r>
        <w:rPr>
          <w:sz w:val="24"/>
          <w:lang w:val="fr-FR"/>
        </w:rPr>
        <w:t>livrer</w:t>
      </w:r>
      <w:r>
        <w:rPr>
          <w:sz w:val="24"/>
          <w:lang w:val="fr-FR"/>
        </w:rPr>
        <w:t xml:space="preserve"> effectivement des informations sur la race, la religion, le sexe ou l'origine nationale d'une autre personne.</w:t>
      </w:r>
    </w:p>
    <w:p w14:paraId="17ADE764" w14:textId="5C10F3B0" w:rsidR="00703BC7" w:rsidRDefault="005C2006" w:rsidP="001F24F8">
      <w:pPr>
        <w:pStyle w:val="BodyText"/>
        <w:spacing w:before="207" w:line="276" w:lineRule="auto"/>
        <w:ind w:left="100" w:right="115"/>
      </w:pPr>
      <w:r>
        <w:rPr>
          <w:lang w:val="fr-FR"/>
        </w:rPr>
        <w:t xml:space="preserve">Les États-Unis ont tout intérêt à s'assurer que les citoyens américains et les entreprises américaines n'aident pas à </w:t>
      </w:r>
      <w:r>
        <w:rPr>
          <w:lang w:val="fr-FR"/>
        </w:rPr>
        <w:t>donner effe</w:t>
      </w:r>
      <w:r>
        <w:rPr>
          <w:lang w:val="fr-FR"/>
        </w:rPr>
        <w:t xml:space="preserve">t à </w:t>
      </w:r>
      <w:r>
        <w:rPr>
          <w:lang w:val="fr-FR"/>
        </w:rPr>
        <w:t>des politiques étrangères contraires aux politiques américaines. Par conséquent, tous les employés et représentants de SEKO doivent s'abstenir de participer à tout boycott étranger non autorisé. Les violations de l'anti-boycott américain entraîneront n</w:t>
      </w:r>
      <w:r>
        <w:rPr>
          <w:lang w:val="fr-FR"/>
        </w:rPr>
        <w:t xml:space="preserve">on seulement la cessation des relations avec SEKO, mais pourront également faire l'objet de sanctions pénales. Les employés de SEKO doivent se référer au </w:t>
      </w:r>
      <w:r>
        <w:rPr>
          <w:lang w:val="fr-FR"/>
        </w:rPr>
        <w:t>M</w:t>
      </w:r>
      <w:r>
        <w:rPr>
          <w:lang w:val="fr-FR"/>
        </w:rPr>
        <w:t>anuel de conformité de SEKO pour plus d'informations sur la reconnaissance et le signalement d</w:t>
      </w:r>
      <w:r>
        <w:rPr>
          <w:lang w:val="fr-FR"/>
        </w:rPr>
        <w:t>’</w:t>
      </w:r>
      <w:r>
        <w:rPr>
          <w:lang w:val="fr-FR"/>
        </w:rPr>
        <w:t>in</w:t>
      </w:r>
      <w:r>
        <w:rPr>
          <w:lang w:val="fr-FR"/>
        </w:rPr>
        <w:t>formations de boycott.</w:t>
      </w:r>
    </w:p>
    <w:p w14:paraId="0592A7A8" w14:textId="77777777" w:rsidR="00703BC7" w:rsidRDefault="00703BC7">
      <w:pPr>
        <w:spacing w:line="276" w:lineRule="auto"/>
        <w:sectPr w:rsidR="00703BC7">
          <w:pgSz w:w="12240" w:h="15840"/>
          <w:pgMar w:top="2180" w:right="1340" w:bottom="1200" w:left="1340" w:header="406" w:footer="1008" w:gutter="0"/>
          <w:cols w:space="720"/>
        </w:sectPr>
      </w:pPr>
    </w:p>
    <w:p w14:paraId="66369C54" w14:textId="77777777" w:rsidR="00703BC7" w:rsidRDefault="00703BC7">
      <w:pPr>
        <w:pStyle w:val="BodyText"/>
        <w:spacing w:before="3"/>
        <w:rPr>
          <w:sz w:val="19"/>
        </w:rPr>
      </w:pPr>
    </w:p>
    <w:p w14:paraId="58181EDD" w14:textId="11619C94" w:rsidR="00703BC7" w:rsidRDefault="005C2006">
      <w:pPr>
        <w:pStyle w:val="ListParagraph"/>
        <w:numPr>
          <w:ilvl w:val="1"/>
          <w:numId w:val="2"/>
        </w:numPr>
        <w:tabs>
          <w:tab w:val="left" w:pos="821"/>
        </w:tabs>
        <w:spacing w:before="92"/>
        <w:jc w:val="left"/>
        <w:rPr>
          <w:sz w:val="24"/>
        </w:rPr>
      </w:pPr>
      <w:r>
        <w:rPr>
          <w:sz w:val="24"/>
          <w:lang w:val="fr-FR"/>
        </w:rPr>
        <w:t>Signalement de</w:t>
      </w:r>
      <w:r>
        <w:rPr>
          <w:sz w:val="24"/>
          <w:lang w:val="fr-FR"/>
        </w:rPr>
        <w:t xml:space="preserve"> violations.</w:t>
      </w:r>
    </w:p>
    <w:p w14:paraId="3064EC70" w14:textId="77777777" w:rsidR="00703BC7" w:rsidRDefault="00703BC7">
      <w:pPr>
        <w:pStyle w:val="BodyText"/>
        <w:spacing w:before="1"/>
        <w:rPr>
          <w:sz w:val="21"/>
        </w:rPr>
      </w:pPr>
    </w:p>
    <w:p w14:paraId="2ACF4A99" w14:textId="4DD4B0A5" w:rsidR="00703BC7" w:rsidRDefault="005C2006">
      <w:pPr>
        <w:pStyle w:val="BodyText"/>
        <w:spacing w:line="276" w:lineRule="auto"/>
        <w:ind w:left="100" w:right="154"/>
      </w:pPr>
      <w:r>
        <w:rPr>
          <w:lang w:val="fr-FR"/>
        </w:rPr>
        <w:t xml:space="preserve">Tous les employés et les parties associés à SEKO sont </w:t>
      </w:r>
      <w:r>
        <w:rPr>
          <w:lang w:val="fr-FR"/>
        </w:rPr>
        <w:t xml:space="preserve">tenus de </w:t>
      </w:r>
      <w:r>
        <w:rPr>
          <w:lang w:val="fr-FR"/>
        </w:rPr>
        <w:t>respect</w:t>
      </w:r>
      <w:r>
        <w:rPr>
          <w:lang w:val="fr-FR"/>
        </w:rPr>
        <w:t>er</w:t>
      </w:r>
      <w:r>
        <w:rPr>
          <w:lang w:val="fr-FR"/>
        </w:rPr>
        <w:t xml:space="preserve"> </w:t>
      </w:r>
      <w:r>
        <w:rPr>
          <w:lang w:val="fr-FR"/>
        </w:rPr>
        <w:t xml:space="preserve">ce </w:t>
      </w:r>
      <w:r>
        <w:rPr>
          <w:lang w:val="fr-FR"/>
        </w:rPr>
        <w:t>C</w:t>
      </w:r>
      <w:r>
        <w:rPr>
          <w:lang w:val="fr-FR"/>
        </w:rPr>
        <w:t xml:space="preserve">ode de </w:t>
      </w:r>
      <w:r>
        <w:rPr>
          <w:lang w:val="fr-FR"/>
        </w:rPr>
        <w:t>déontologie</w:t>
      </w:r>
      <w:r>
        <w:rPr>
          <w:lang w:val="fr-FR"/>
        </w:rPr>
        <w:t xml:space="preserve">. Dans le domaine de l'éthique et de la légalité, toutes les parties ont l'obligation envers SEKO d'être attentives aux éventuelles violations du Code de </w:t>
      </w:r>
      <w:r>
        <w:rPr>
          <w:lang w:val="fr-FR"/>
        </w:rPr>
        <w:t xml:space="preserve">déontologie </w:t>
      </w:r>
      <w:r>
        <w:rPr>
          <w:lang w:val="fr-FR"/>
        </w:rPr>
        <w:t xml:space="preserve">dans toute transaction commerciale </w:t>
      </w:r>
      <w:r>
        <w:rPr>
          <w:lang w:val="fr-FR"/>
        </w:rPr>
        <w:t xml:space="preserve">et </w:t>
      </w:r>
      <w:r>
        <w:rPr>
          <w:lang w:val="fr-FR"/>
        </w:rPr>
        <w:t xml:space="preserve">sont encouragées à signaler </w:t>
      </w:r>
      <w:r>
        <w:rPr>
          <w:lang w:val="fr-FR"/>
        </w:rPr>
        <w:t xml:space="preserve">ces </w:t>
      </w:r>
      <w:r>
        <w:rPr>
          <w:lang w:val="fr-FR"/>
        </w:rPr>
        <w:t xml:space="preserve">violations avec diligence </w:t>
      </w:r>
      <w:r>
        <w:rPr>
          <w:lang w:val="fr-FR"/>
        </w:rPr>
        <w:t xml:space="preserve">à </w:t>
      </w:r>
      <w:r>
        <w:rPr>
          <w:lang w:val="fr-FR"/>
        </w:rPr>
        <w:t xml:space="preserve">la Conformité d’entreprise </w:t>
      </w:r>
      <w:r>
        <w:rPr>
          <w:lang w:val="fr-FR"/>
        </w:rPr>
        <w:t xml:space="preserve">SEKO </w:t>
      </w:r>
      <w:r>
        <w:rPr>
          <w:lang w:val="fr-FR"/>
        </w:rPr>
        <w:t xml:space="preserve">à </w:t>
      </w:r>
      <w:hyperlink r:id="rId11">
        <w:r>
          <w:rPr>
            <w:color w:val="0462C1"/>
            <w:u w:val="single"/>
            <w:lang w:val="fr-FR"/>
          </w:rPr>
          <w:t>compliance@sekologistics.com</w:t>
        </w:r>
      </w:hyperlink>
      <w:r>
        <w:rPr>
          <w:lang w:val="fr-FR"/>
        </w:rPr>
        <w:t>.</w:t>
      </w:r>
    </w:p>
    <w:p w14:paraId="6D6D951D" w14:textId="73899217" w:rsidR="00703BC7" w:rsidRDefault="005C2006">
      <w:pPr>
        <w:pStyle w:val="BodyText"/>
        <w:spacing w:before="199" w:line="276" w:lineRule="auto"/>
        <w:ind w:left="100" w:right="234"/>
      </w:pPr>
      <w:r>
        <w:rPr>
          <w:lang w:val="fr-FR"/>
        </w:rPr>
        <w:t>Les employés et toutes les autres parties représentant SEKO devront égale</w:t>
      </w:r>
      <w:r>
        <w:rPr>
          <w:lang w:val="fr-FR"/>
        </w:rPr>
        <w:t>ment coopérer à tout type d'enquête. E</w:t>
      </w:r>
      <w:r>
        <w:rPr>
          <w:lang w:val="fr-FR"/>
        </w:rPr>
        <w:t>n</w:t>
      </w:r>
      <w:r>
        <w:rPr>
          <w:lang w:val="fr-FR"/>
        </w:rPr>
        <w:t xml:space="preserve"> outre, tout employé, partenaire et/ou agent reconnu coupable d'un crime doit le faire savoir à SEKO Corporate Compliance (sauf interdiction ou protection légale contraire).</w:t>
      </w:r>
    </w:p>
    <w:p w14:paraId="7E0D365F" w14:textId="257E5521" w:rsidR="00703BC7" w:rsidRDefault="005C2006" w:rsidP="001F24F8">
      <w:pPr>
        <w:pStyle w:val="BodyText"/>
        <w:spacing w:before="200" w:line="276" w:lineRule="auto"/>
        <w:ind w:left="100" w:right="115"/>
      </w:pPr>
      <w:r>
        <w:rPr>
          <w:lang w:val="fr-FR"/>
        </w:rPr>
        <w:t xml:space="preserve">Dans tous les cas où il </w:t>
      </w:r>
      <w:r>
        <w:rPr>
          <w:lang w:val="fr-FR"/>
        </w:rPr>
        <w:t xml:space="preserve">existe </w:t>
      </w:r>
      <w:r>
        <w:rPr>
          <w:lang w:val="fr-FR"/>
        </w:rPr>
        <w:t xml:space="preserve">une activité douteuse </w:t>
      </w:r>
      <w:r>
        <w:rPr>
          <w:lang w:val="fr-FR"/>
        </w:rPr>
        <w:t xml:space="preserve">concernant </w:t>
      </w:r>
      <w:r>
        <w:rPr>
          <w:lang w:val="fr-FR"/>
        </w:rPr>
        <w:t xml:space="preserve">le Code de </w:t>
      </w:r>
      <w:r>
        <w:rPr>
          <w:lang w:val="fr-FR"/>
        </w:rPr>
        <w:t>déontologie</w:t>
      </w:r>
      <w:r>
        <w:rPr>
          <w:lang w:val="fr-FR"/>
        </w:rPr>
        <w:t xml:space="preserve">, ou </w:t>
      </w:r>
      <w:r>
        <w:rPr>
          <w:lang w:val="fr-FR"/>
        </w:rPr>
        <w:t xml:space="preserve">tout </w:t>
      </w:r>
      <w:r>
        <w:rPr>
          <w:lang w:val="fr-FR"/>
        </w:rPr>
        <w:t xml:space="preserve">autre </w:t>
      </w:r>
      <w:r>
        <w:rPr>
          <w:lang w:val="fr-FR"/>
        </w:rPr>
        <w:t>comportement répréhensible</w:t>
      </w:r>
      <w:r>
        <w:rPr>
          <w:lang w:val="fr-FR"/>
        </w:rPr>
        <w:t xml:space="preserve">, une enquête sera menée pour déterminer les mesures </w:t>
      </w:r>
      <w:r>
        <w:rPr>
          <w:lang w:val="fr-FR"/>
        </w:rPr>
        <w:t>à prendre</w:t>
      </w:r>
      <w:r>
        <w:rPr>
          <w:lang w:val="fr-FR"/>
        </w:rPr>
        <w:t xml:space="preserve">. Dans la mesure du possible, SEKO </w:t>
      </w:r>
      <w:r>
        <w:rPr>
          <w:lang w:val="fr-FR"/>
        </w:rPr>
        <w:t>maintiendr</w:t>
      </w:r>
      <w:r>
        <w:rPr>
          <w:lang w:val="fr-FR"/>
        </w:rPr>
        <w:t xml:space="preserve">a la </w:t>
      </w:r>
      <w:r>
        <w:rPr>
          <w:lang w:val="fr-FR"/>
        </w:rPr>
        <w:t>confidenti</w:t>
      </w:r>
      <w:r>
        <w:rPr>
          <w:lang w:val="fr-FR"/>
        </w:rPr>
        <w:t xml:space="preserve">alité de </w:t>
      </w:r>
      <w:r>
        <w:rPr>
          <w:lang w:val="fr-FR"/>
        </w:rPr>
        <w:t xml:space="preserve">l'identité de tous les employés et des autres parties. La politique de confidentialité de SEKO </w:t>
      </w:r>
      <w:r>
        <w:rPr>
          <w:lang w:val="fr-FR"/>
        </w:rPr>
        <w:t xml:space="preserve">préservera la </w:t>
      </w:r>
      <w:r>
        <w:rPr>
          <w:lang w:val="fr-FR"/>
        </w:rPr>
        <w:t>confidenti</w:t>
      </w:r>
      <w:r>
        <w:rPr>
          <w:lang w:val="fr-FR"/>
        </w:rPr>
        <w:t xml:space="preserve">alité de </w:t>
      </w:r>
      <w:r>
        <w:rPr>
          <w:lang w:val="fr-FR"/>
        </w:rPr>
        <w:t>toutes les informations sur ou contre qui des allégations de violations sont portées,</w:t>
      </w:r>
      <w:r>
        <w:rPr>
          <w:lang w:val="fr-FR"/>
        </w:rPr>
        <w:t xml:space="preserve"> jusqu'à ce qu'il ait été déterminé qu'une violation </w:t>
      </w:r>
      <w:r>
        <w:rPr>
          <w:lang w:val="fr-FR"/>
        </w:rPr>
        <w:t>a été commise</w:t>
      </w:r>
      <w:r>
        <w:rPr>
          <w:lang w:val="fr-FR"/>
        </w:rPr>
        <w:t>. De même, dans la mesure du possible, SEKO gardera confidentielle l'identité de toute personne signalant une éventuelle violation. Les représailles contre tout employé ayant s</w:t>
      </w:r>
      <w:r>
        <w:rPr>
          <w:lang w:val="fr-FR"/>
        </w:rPr>
        <w:t>ignalé une violation présumée sont strictement interdites.</w:t>
      </w:r>
    </w:p>
    <w:p w14:paraId="5BEBE3A1" w14:textId="7A94A81B" w:rsidR="00703BC7" w:rsidRDefault="005C2006">
      <w:pPr>
        <w:pStyle w:val="ListParagraph"/>
        <w:numPr>
          <w:ilvl w:val="0"/>
          <w:numId w:val="2"/>
        </w:numPr>
        <w:tabs>
          <w:tab w:val="left" w:pos="1114"/>
        </w:tabs>
        <w:spacing w:before="203"/>
        <w:ind w:left="1113" w:hanging="293"/>
        <w:jc w:val="left"/>
        <w:rPr>
          <w:sz w:val="24"/>
        </w:rPr>
      </w:pPr>
      <w:r>
        <w:rPr>
          <w:sz w:val="24"/>
          <w:lang w:val="fr-FR"/>
        </w:rPr>
        <w:t>Mesures disciplinaires.</w:t>
      </w:r>
    </w:p>
    <w:p w14:paraId="038880EB" w14:textId="77777777" w:rsidR="00703BC7" w:rsidRDefault="00703BC7">
      <w:pPr>
        <w:pStyle w:val="BodyText"/>
        <w:spacing w:before="7"/>
        <w:rPr>
          <w:sz w:val="20"/>
        </w:rPr>
      </w:pPr>
    </w:p>
    <w:p w14:paraId="26C65A4A" w14:textId="0E09CA89" w:rsidR="00703BC7" w:rsidRDefault="005C2006">
      <w:pPr>
        <w:pStyle w:val="BodyText"/>
        <w:spacing w:line="276" w:lineRule="auto"/>
        <w:ind w:left="100"/>
      </w:pPr>
      <w:r>
        <w:rPr>
          <w:lang w:val="fr-FR"/>
        </w:rPr>
        <w:t xml:space="preserve">La direction de SEKO et/ou </w:t>
      </w:r>
      <w:r>
        <w:rPr>
          <w:lang w:val="fr-FR"/>
        </w:rPr>
        <w:t>l</w:t>
      </w:r>
      <w:r>
        <w:rPr>
          <w:lang w:val="fr-FR"/>
        </w:rPr>
        <w:t>es partenaires et/ou agents de SEKO (</w:t>
      </w:r>
      <w:r>
        <w:rPr>
          <w:lang w:val="fr-FR"/>
        </w:rPr>
        <w:t>si affectés</w:t>
      </w:r>
      <w:r>
        <w:rPr>
          <w:lang w:val="fr-FR"/>
        </w:rPr>
        <w:t xml:space="preserve">) déterminera les mesures </w:t>
      </w:r>
      <w:r>
        <w:rPr>
          <w:lang w:val="fr-FR"/>
        </w:rPr>
        <w:t xml:space="preserve">à prendre </w:t>
      </w:r>
      <w:r>
        <w:rPr>
          <w:lang w:val="fr-FR"/>
        </w:rPr>
        <w:t xml:space="preserve">dans le cadre d'une enquête concernant une violation potentielle du </w:t>
      </w:r>
      <w:r>
        <w:rPr>
          <w:lang w:val="fr-FR"/>
        </w:rPr>
        <w:t>C</w:t>
      </w:r>
      <w:r>
        <w:rPr>
          <w:lang w:val="fr-FR"/>
        </w:rPr>
        <w:t xml:space="preserve">ode de </w:t>
      </w:r>
      <w:r>
        <w:rPr>
          <w:lang w:val="fr-FR"/>
        </w:rPr>
        <w:t xml:space="preserve">déontologie </w:t>
      </w:r>
      <w:r>
        <w:rPr>
          <w:lang w:val="fr-FR"/>
        </w:rPr>
        <w:t xml:space="preserve">ou toute faute présumée relevant de la compétence des principes énoncés dans les présentes. Les violations du Code de </w:t>
      </w:r>
      <w:r>
        <w:rPr>
          <w:lang w:val="fr-FR"/>
        </w:rPr>
        <w:t xml:space="preserve">déontologie </w:t>
      </w:r>
      <w:r>
        <w:rPr>
          <w:lang w:val="fr-FR"/>
        </w:rPr>
        <w:t xml:space="preserve">de SEKO, ou de ses </w:t>
      </w:r>
      <w:r>
        <w:rPr>
          <w:lang w:val="fr-FR"/>
        </w:rPr>
        <w:t xml:space="preserve">autres politiques et procédures qui sont alignées sur le présent Code de </w:t>
      </w:r>
      <w:r>
        <w:rPr>
          <w:lang w:val="fr-FR"/>
        </w:rPr>
        <w:t>déontologie</w:t>
      </w:r>
      <w:r>
        <w:rPr>
          <w:lang w:val="fr-FR"/>
        </w:rPr>
        <w:t xml:space="preserve">, constitueront un motif de mesure disciplinaire pouvant aller jusqu'à la résiliation, ou dans le cas d'un </w:t>
      </w:r>
      <w:r>
        <w:rPr>
          <w:lang w:val="fr-FR"/>
        </w:rPr>
        <w:t>p</w:t>
      </w:r>
      <w:r>
        <w:rPr>
          <w:lang w:val="fr-FR"/>
        </w:rPr>
        <w:t xml:space="preserve">artenaire et/ou d'un </w:t>
      </w:r>
      <w:r>
        <w:rPr>
          <w:lang w:val="fr-FR"/>
        </w:rPr>
        <w:t>a</w:t>
      </w:r>
      <w:r>
        <w:rPr>
          <w:lang w:val="fr-FR"/>
        </w:rPr>
        <w:t>gent, le contrat ou l'accord ave</w:t>
      </w:r>
      <w:r>
        <w:rPr>
          <w:lang w:val="fr-FR"/>
        </w:rPr>
        <w:t>c SEKO peut être résilié ou suspendu. Tous les employés, partenaires et agents seront tenus de respecter les mêmes normes de conduite décrites dans les présentes.</w:t>
      </w:r>
    </w:p>
    <w:p w14:paraId="22829516" w14:textId="28ABAB1C" w:rsidR="00703BC7" w:rsidRDefault="005C2006">
      <w:pPr>
        <w:pStyle w:val="ListParagraph"/>
        <w:numPr>
          <w:ilvl w:val="0"/>
          <w:numId w:val="2"/>
        </w:numPr>
        <w:tabs>
          <w:tab w:val="left" w:pos="1181"/>
        </w:tabs>
        <w:spacing w:before="203"/>
        <w:ind w:left="1181" w:hanging="360"/>
        <w:jc w:val="left"/>
        <w:rPr>
          <w:sz w:val="24"/>
        </w:rPr>
      </w:pPr>
      <w:r>
        <w:rPr>
          <w:sz w:val="24"/>
          <w:lang w:val="fr-FR"/>
        </w:rPr>
        <w:t xml:space="preserve">Remerciements &amp; Publication du Code de </w:t>
      </w:r>
      <w:r>
        <w:rPr>
          <w:sz w:val="24"/>
          <w:lang w:val="fr-FR"/>
        </w:rPr>
        <w:t>déontologie</w:t>
      </w:r>
      <w:r>
        <w:rPr>
          <w:sz w:val="24"/>
          <w:lang w:val="fr-FR"/>
        </w:rPr>
        <w:t>.</w:t>
      </w:r>
    </w:p>
    <w:p w14:paraId="069E3C6C" w14:textId="77777777" w:rsidR="00703BC7" w:rsidRDefault="00703BC7">
      <w:pPr>
        <w:pStyle w:val="BodyText"/>
        <w:spacing w:before="1"/>
        <w:rPr>
          <w:sz w:val="21"/>
        </w:rPr>
      </w:pPr>
    </w:p>
    <w:p w14:paraId="7F809D06" w14:textId="5A4FAB65" w:rsidR="00703BC7" w:rsidRDefault="005C2006">
      <w:pPr>
        <w:pStyle w:val="BodyText"/>
        <w:spacing w:line="276" w:lineRule="auto"/>
        <w:ind w:left="100" w:right="115"/>
      </w:pPr>
      <w:r>
        <w:rPr>
          <w:lang w:val="fr-FR"/>
        </w:rPr>
        <w:lastRenderedPageBreak/>
        <w:t xml:space="preserve">Chaque employé, partenaire et agent sera tenu de consulter le </w:t>
      </w:r>
      <w:r>
        <w:rPr>
          <w:lang w:val="fr-FR"/>
        </w:rPr>
        <w:t>C</w:t>
      </w:r>
      <w:r>
        <w:rPr>
          <w:lang w:val="fr-FR"/>
        </w:rPr>
        <w:t xml:space="preserve">ode de </w:t>
      </w:r>
      <w:r>
        <w:rPr>
          <w:lang w:val="fr-FR"/>
        </w:rPr>
        <w:t xml:space="preserve">déontologie </w:t>
      </w:r>
      <w:r>
        <w:rPr>
          <w:lang w:val="fr-FR"/>
        </w:rPr>
        <w:t xml:space="preserve">via l'intranet de SEKO ou sur le site Web public de SEKO à l'adresse </w:t>
      </w:r>
      <w:hyperlink r:id="rId12">
        <w:r>
          <w:rPr>
            <w:color w:val="0462C1"/>
            <w:u w:val="single"/>
            <w:lang w:val="fr-FR"/>
          </w:rPr>
          <w:t>www.sekologistics.com</w:t>
        </w:r>
      </w:hyperlink>
      <w:r>
        <w:rPr>
          <w:lang w:val="fr-FR"/>
        </w:rPr>
        <w:t>. Toute question concerna</w:t>
      </w:r>
      <w:r>
        <w:rPr>
          <w:lang w:val="fr-FR"/>
        </w:rPr>
        <w:t xml:space="preserve">nt les termes de ce Code de </w:t>
      </w:r>
      <w:r>
        <w:rPr>
          <w:lang w:val="fr-FR"/>
        </w:rPr>
        <w:t xml:space="preserve">déontologie </w:t>
      </w:r>
      <w:r>
        <w:rPr>
          <w:lang w:val="fr-FR"/>
        </w:rPr>
        <w:t xml:space="preserve">doit être envoyée à l'adresse </w:t>
      </w:r>
      <w:r>
        <w:rPr>
          <w:lang w:val="fr-FR"/>
        </w:rPr>
        <w:t xml:space="preserve">courriel </w:t>
      </w:r>
      <w:r>
        <w:rPr>
          <w:lang w:val="fr-FR"/>
        </w:rPr>
        <w:t>indiquée dans le présent document.</w:t>
      </w:r>
    </w:p>
    <w:sectPr w:rsidR="00703BC7">
      <w:pgSz w:w="12240" w:h="15840"/>
      <w:pgMar w:top="2180" w:right="1340" w:bottom="1200" w:left="1340" w:header="406" w:footer="10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838E" w14:textId="77777777" w:rsidR="005C2006" w:rsidRDefault="005C2006">
      <w:r>
        <w:separator/>
      </w:r>
    </w:p>
  </w:endnote>
  <w:endnote w:type="continuationSeparator" w:id="0">
    <w:p w14:paraId="4628DA19" w14:textId="77777777" w:rsidR="005C2006" w:rsidRDefault="005C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EF8F" w14:textId="77777777" w:rsidR="00703BC7" w:rsidRDefault="005C2006">
    <w:pPr>
      <w:pStyle w:val="BodyText"/>
      <w:spacing w:line="14" w:lineRule="auto"/>
      <w:rPr>
        <w:sz w:val="20"/>
      </w:rPr>
    </w:pPr>
    <w:r>
      <w:rPr>
        <w:lang w:val="fr-FR"/>
      </w:rPr>
      <w:pict w14:anchorId="5F5BFC48">
        <v:shapetype id="_x0000_t202" coordsize="21600,21600" o:spt="202" path="m,l,21600r21600,l21600,xe">
          <v:stroke joinstyle="miter"/>
          <v:path gradientshapeok="t" o:connecttype="rect"/>
        </v:shapetype>
        <v:shape id="docshape1" o:spid="_x0000_s2050" type="#_x0000_t202" style="position:absolute;margin-left:531.7pt;margin-top:730.6pt;width:12.6pt;height:13.05pt;z-index:-15789056;mso-position-horizontal-relative:page;mso-position-vertical-relative:page" filled="f" stroked="f">
          <v:textbox inset="0,0,0,0">
            <w:txbxContent>
              <w:p w14:paraId="43C9BE15" w14:textId="5677CA8A" w:rsidR="00703BC7" w:rsidRDefault="005C2006">
                <w:pPr>
                  <w:spacing w:line="245" w:lineRule="exact"/>
                  <w:ind w:left="60"/>
                  <w:rPr>
                    <w:rFonts w:ascii="Calibri"/>
                  </w:rPr>
                </w:pPr>
                <w:r>
                  <w:rPr>
                    <w:rFonts w:ascii="Calibri" w:hAnsi="Calibri"/>
                    <w:lang w:val="fr-FR"/>
                  </w:rPr>
                  <w:fldChar w:fldCharType="begin"/>
                </w:r>
                <w:r>
                  <w:rPr>
                    <w:rFonts w:ascii="Calibri" w:hAnsi="Calibri"/>
                    <w:lang w:val="fr-FR"/>
                  </w:rPr>
                  <w:instrText xml:space="preserve"> PAGE </w:instrText>
                </w:r>
                <w:r>
                  <w:rPr>
                    <w:rFonts w:ascii="Calibri" w:hAnsi="Calibri"/>
                    <w:lang w:val="fr-FR"/>
                  </w:rPr>
                  <w:fldChar w:fldCharType="separate"/>
                </w:r>
                <w:r w:rsidR="002961CE">
                  <w:rPr>
                    <w:rFonts w:ascii="Calibri" w:hAnsi="Calibri"/>
                    <w:noProof/>
                    <w:lang w:val="fr-FR"/>
                  </w:rPr>
                  <w:t>1</w:t>
                </w:r>
                <w:r>
                  <w:rPr>
                    <w:rFonts w:ascii="Calibri" w:hAnsi="Calibri"/>
                    <w:lang w:val="fr-FR"/>
                  </w:rPr>
                  <w:fldChar w:fldCharType="end"/>
                </w:r>
              </w:p>
            </w:txbxContent>
          </v:textbox>
          <w10:wrap anchorx="page" anchory="page"/>
        </v:shape>
      </w:pict>
    </w:r>
    <w:r>
      <w:rPr>
        <w:lang w:val="fr-FR"/>
      </w:rPr>
      <w:pict w14:anchorId="66EA40ED">
        <v:shape id="docshape2" o:spid="_x0000_s2049" type="#_x0000_t202" style="position:absolute;margin-left:71pt;margin-top:744.05pt;width:106.45pt;height:13.05pt;z-index:-15788544;mso-position-horizontal-relative:page;mso-position-vertical-relative:page" filled="f" stroked="f">
          <v:textbox inset="0,0,0,0">
            <w:txbxContent>
              <w:p w14:paraId="3ACB3168" w14:textId="77777777" w:rsidR="00703BC7" w:rsidRDefault="005C2006">
                <w:pPr>
                  <w:spacing w:line="245" w:lineRule="exact"/>
                  <w:ind w:left="20"/>
                  <w:rPr>
                    <w:rFonts w:ascii="Calibri"/>
                  </w:rPr>
                </w:pPr>
                <w:r>
                  <w:rPr>
                    <w:rFonts w:ascii="Calibri" w:hAnsi="Calibri"/>
                    <w:lang w:val="fr-FR"/>
                  </w:rPr>
                  <w:t>Rév. 6, 24 octobre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5F96D" w14:textId="77777777" w:rsidR="005C2006" w:rsidRDefault="005C2006">
      <w:r>
        <w:separator/>
      </w:r>
    </w:p>
  </w:footnote>
  <w:footnote w:type="continuationSeparator" w:id="0">
    <w:p w14:paraId="60A7CBD8" w14:textId="77777777" w:rsidR="005C2006" w:rsidRDefault="005C20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0B73" w14:textId="77777777" w:rsidR="00703BC7" w:rsidRDefault="005C2006">
    <w:pPr>
      <w:pStyle w:val="BodyText"/>
      <w:spacing w:line="14" w:lineRule="auto"/>
      <w:rPr>
        <w:sz w:val="20"/>
      </w:rPr>
    </w:pPr>
    <w:r>
      <w:rPr>
        <w:noProof/>
      </w:rPr>
      <w:drawing>
        <wp:anchor distT="0" distB="0" distL="0" distR="0" simplePos="0" relativeHeight="487526912" behindDoc="1" locked="0" layoutInCell="1" allowOverlap="1" wp14:anchorId="2525228A" wp14:editId="1CAACBDF">
          <wp:simplePos x="0" y="0"/>
          <wp:positionH relativeFrom="page">
            <wp:posOffset>2066609</wp:posOffset>
          </wp:positionH>
          <wp:positionV relativeFrom="page">
            <wp:posOffset>257694</wp:posOffset>
          </wp:positionV>
          <wp:extent cx="3762690" cy="11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62690" cy="1138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65A"/>
    <w:multiLevelType w:val="hybridMultilevel"/>
    <w:tmpl w:val="598CC2A4"/>
    <w:lvl w:ilvl="0" w:tplc="B8CC2086">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DBC34AC">
      <w:numFmt w:val="bullet"/>
      <w:lvlText w:val="•"/>
      <w:lvlJc w:val="left"/>
      <w:pPr>
        <w:ind w:left="1694" w:hanging="361"/>
      </w:pPr>
      <w:rPr>
        <w:rFonts w:hint="default"/>
        <w:lang w:val="en-US" w:eastAsia="en-US" w:bidi="ar-SA"/>
      </w:rPr>
    </w:lvl>
    <w:lvl w:ilvl="2" w:tplc="1F3472BC">
      <w:numFmt w:val="bullet"/>
      <w:lvlText w:val="•"/>
      <w:lvlJc w:val="left"/>
      <w:pPr>
        <w:ind w:left="2568" w:hanging="361"/>
      </w:pPr>
      <w:rPr>
        <w:rFonts w:hint="default"/>
        <w:lang w:val="en-US" w:eastAsia="en-US" w:bidi="ar-SA"/>
      </w:rPr>
    </w:lvl>
    <w:lvl w:ilvl="3" w:tplc="32BA60BA">
      <w:numFmt w:val="bullet"/>
      <w:lvlText w:val="•"/>
      <w:lvlJc w:val="left"/>
      <w:pPr>
        <w:ind w:left="3442" w:hanging="361"/>
      </w:pPr>
      <w:rPr>
        <w:rFonts w:hint="default"/>
        <w:lang w:val="en-US" w:eastAsia="en-US" w:bidi="ar-SA"/>
      </w:rPr>
    </w:lvl>
    <w:lvl w:ilvl="4" w:tplc="4E7AF552">
      <w:numFmt w:val="bullet"/>
      <w:lvlText w:val="•"/>
      <w:lvlJc w:val="left"/>
      <w:pPr>
        <w:ind w:left="4316" w:hanging="361"/>
      </w:pPr>
      <w:rPr>
        <w:rFonts w:hint="default"/>
        <w:lang w:val="en-US" w:eastAsia="en-US" w:bidi="ar-SA"/>
      </w:rPr>
    </w:lvl>
    <w:lvl w:ilvl="5" w:tplc="FC505276">
      <w:numFmt w:val="bullet"/>
      <w:lvlText w:val="•"/>
      <w:lvlJc w:val="left"/>
      <w:pPr>
        <w:ind w:left="5190" w:hanging="361"/>
      </w:pPr>
      <w:rPr>
        <w:rFonts w:hint="default"/>
        <w:lang w:val="en-US" w:eastAsia="en-US" w:bidi="ar-SA"/>
      </w:rPr>
    </w:lvl>
    <w:lvl w:ilvl="6" w:tplc="F40864C0">
      <w:numFmt w:val="bullet"/>
      <w:lvlText w:val="•"/>
      <w:lvlJc w:val="left"/>
      <w:pPr>
        <w:ind w:left="6064" w:hanging="361"/>
      </w:pPr>
      <w:rPr>
        <w:rFonts w:hint="default"/>
        <w:lang w:val="en-US" w:eastAsia="en-US" w:bidi="ar-SA"/>
      </w:rPr>
    </w:lvl>
    <w:lvl w:ilvl="7" w:tplc="B6AEA286">
      <w:numFmt w:val="bullet"/>
      <w:lvlText w:val="•"/>
      <w:lvlJc w:val="left"/>
      <w:pPr>
        <w:ind w:left="6938" w:hanging="361"/>
      </w:pPr>
      <w:rPr>
        <w:rFonts w:hint="default"/>
        <w:lang w:val="en-US" w:eastAsia="en-US" w:bidi="ar-SA"/>
      </w:rPr>
    </w:lvl>
    <w:lvl w:ilvl="8" w:tplc="5CD24CEC">
      <w:numFmt w:val="bullet"/>
      <w:lvlText w:val="•"/>
      <w:lvlJc w:val="left"/>
      <w:pPr>
        <w:ind w:left="7812" w:hanging="361"/>
      </w:pPr>
      <w:rPr>
        <w:rFonts w:hint="default"/>
        <w:lang w:val="en-US" w:eastAsia="en-US" w:bidi="ar-SA"/>
      </w:rPr>
    </w:lvl>
  </w:abstractNum>
  <w:abstractNum w:abstractNumId="1" w15:restartNumberingAfterBreak="0">
    <w:nsid w:val="20B50226"/>
    <w:multiLevelType w:val="hybridMultilevel"/>
    <w:tmpl w:val="2C620412"/>
    <w:lvl w:ilvl="0" w:tplc="A6102EC6">
      <w:start w:val="1"/>
      <w:numFmt w:val="upperRoman"/>
      <w:lvlText w:val="%1."/>
      <w:lvlJc w:val="left"/>
      <w:pPr>
        <w:ind w:left="821" w:hanging="721"/>
        <w:jc w:val="right"/>
      </w:pPr>
      <w:rPr>
        <w:rFonts w:ascii="Arial" w:eastAsia="Arial" w:hAnsi="Arial" w:cs="Arial" w:hint="default"/>
        <w:b w:val="0"/>
        <w:bCs w:val="0"/>
        <w:i w:val="0"/>
        <w:iCs w:val="0"/>
        <w:w w:val="100"/>
        <w:sz w:val="24"/>
        <w:szCs w:val="24"/>
        <w:lang w:val="en-US" w:eastAsia="en-US" w:bidi="ar-SA"/>
      </w:rPr>
    </w:lvl>
    <w:lvl w:ilvl="1" w:tplc="DDD270FC">
      <w:start w:val="1"/>
      <w:numFmt w:val="lowerLetter"/>
      <w:lvlText w:val="%2."/>
      <w:lvlJc w:val="left"/>
      <w:pPr>
        <w:ind w:left="821" w:hanging="361"/>
        <w:jc w:val="right"/>
      </w:pPr>
      <w:rPr>
        <w:rFonts w:ascii="Arial" w:eastAsia="Arial" w:hAnsi="Arial" w:cs="Arial" w:hint="default"/>
        <w:b w:val="0"/>
        <w:bCs w:val="0"/>
        <w:i w:val="0"/>
        <w:iCs w:val="0"/>
        <w:w w:val="100"/>
        <w:sz w:val="24"/>
        <w:szCs w:val="24"/>
        <w:lang w:val="en-US" w:eastAsia="en-US" w:bidi="ar-SA"/>
      </w:rPr>
    </w:lvl>
    <w:lvl w:ilvl="2" w:tplc="DE4CA27E">
      <w:numFmt w:val="bullet"/>
      <w:lvlText w:val="•"/>
      <w:lvlJc w:val="left"/>
      <w:pPr>
        <w:ind w:left="2568" w:hanging="361"/>
      </w:pPr>
      <w:rPr>
        <w:rFonts w:hint="default"/>
        <w:lang w:val="en-US" w:eastAsia="en-US" w:bidi="ar-SA"/>
      </w:rPr>
    </w:lvl>
    <w:lvl w:ilvl="3" w:tplc="2460C920">
      <w:numFmt w:val="bullet"/>
      <w:lvlText w:val="•"/>
      <w:lvlJc w:val="left"/>
      <w:pPr>
        <w:ind w:left="3442" w:hanging="361"/>
      </w:pPr>
      <w:rPr>
        <w:rFonts w:hint="default"/>
        <w:lang w:val="en-US" w:eastAsia="en-US" w:bidi="ar-SA"/>
      </w:rPr>
    </w:lvl>
    <w:lvl w:ilvl="4" w:tplc="84FC44D4">
      <w:numFmt w:val="bullet"/>
      <w:lvlText w:val="•"/>
      <w:lvlJc w:val="left"/>
      <w:pPr>
        <w:ind w:left="4316" w:hanging="361"/>
      </w:pPr>
      <w:rPr>
        <w:rFonts w:hint="default"/>
        <w:lang w:val="en-US" w:eastAsia="en-US" w:bidi="ar-SA"/>
      </w:rPr>
    </w:lvl>
    <w:lvl w:ilvl="5" w:tplc="02D85FA6">
      <w:numFmt w:val="bullet"/>
      <w:lvlText w:val="•"/>
      <w:lvlJc w:val="left"/>
      <w:pPr>
        <w:ind w:left="5190" w:hanging="361"/>
      </w:pPr>
      <w:rPr>
        <w:rFonts w:hint="default"/>
        <w:lang w:val="en-US" w:eastAsia="en-US" w:bidi="ar-SA"/>
      </w:rPr>
    </w:lvl>
    <w:lvl w:ilvl="6" w:tplc="D1EE15B8">
      <w:numFmt w:val="bullet"/>
      <w:lvlText w:val="•"/>
      <w:lvlJc w:val="left"/>
      <w:pPr>
        <w:ind w:left="6064" w:hanging="361"/>
      </w:pPr>
      <w:rPr>
        <w:rFonts w:hint="default"/>
        <w:lang w:val="en-US" w:eastAsia="en-US" w:bidi="ar-SA"/>
      </w:rPr>
    </w:lvl>
    <w:lvl w:ilvl="7" w:tplc="79F053FA">
      <w:numFmt w:val="bullet"/>
      <w:lvlText w:val="•"/>
      <w:lvlJc w:val="left"/>
      <w:pPr>
        <w:ind w:left="6938" w:hanging="361"/>
      </w:pPr>
      <w:rPr>
        <w:rFonts w:hint="default"/>
        <w:lang w:val="en-US" w:eastAsia="en-US" w:bidi="ar-SA"/>
      </w:rPr>
    </w:lvl>
    <w:lvl w:ilvl="8" w:tplc="FADC7F1C">
      <w:numFmt w:val="bullet"/>
      <w:lvlText w:val="•"/>
      <w:lvlJc w:val="left"/>
      <w:pPr>
        <w:ind w:left="781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03BC7"/>
    <w:rsid w:val="001F24F8"/>
    <w:rsid w:val="002961CE"/>
    <w:rsid w:val="005C2006"/>
    <w:rsid w:val="00703BC7"/>
    <w:rsid w:val="00916C5D"/>
    <w:rsid w:val="00D5748A"/>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4C7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3"/>
      <w:ind w:left="2245" w:right="2248"/>
      <w:jc w:val="center"/>
    </w:pPr>
    <w:rPr>
      <w:b/>
      <w:bCs/>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C5D"/>
    <w:pPr>
      <w:tabs>
        <w:tab w:val="center" w:pos="4680"/>
        <w:tab w:val="right" w:pos="9360"/>
      </w:tabs>
    </w:pPr>
  </w:style>
  <w:style w:type="character" w:customStyle="1" w:styleId="HeaderChar">
    <w:name w:val="Header Char"/>
    <w:basedOn w:val="DefaultParagraphFont"/>
    <w:link w:val="Header"/>
    <w:uiPriority w:val="99"/>
    <w:rsid w:val="00916C5D"/>
    <w:rPr>
      <w:rFonts w:ascii="Arial" w:eastAsia="Arial" w:hAnsi="Arial" w:cs="Arial"/>
    </w:rPr>
  </w:style>
  <w:style w:type="paragraph" w:styleId="Footer">
    <w:name w:val="footer"/>
    <w:basedOn w:val="Normal"/>
    <w:link w:val="FooterChar"/>
    <w:uiPriority w:val="99"/>
    <w:unhideWhenUsed/>
    <w:rsid w:val="00916C5D"/>
    <w:pPr>
      <w:tabs>
        <w:tab w:val="center" w:pos="4680"/>
        <w:tab w:val="right" w:pos="9360"/>
      </w:tabs>
    </w:pPr>
  </w:style>
  <w:style w:type="character" w:customStyle="1" w:styleId="FooterChar">
    <w:name w:val="Footer Char"/>
    <w:basedOn w:val="DefaultParagraphFont"/>
    <w:link w:val="Footer"/>
    <w:uiPriority w:val="99"/>
    <w:rsid w:val="00916C5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kologistic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liance@sekologistics.com" TargetMode="External"/><Relationship Id="rId5" Type="http://schemas.openxmlformats.org/officeDocument/2006/relationships/footnotes" Target="footnotes.xml"/><Relationship Id="rId10" Type="http://schemas.openxmlformats.org/officeDocument/2006/relationships/hyperlink" Target="http://www.sekologistics.com/" TargetMode="External"/><Relationship Id="rId4" Type="http://schemas.openxmlformats.org/officeDocument/2006/relationships/webSettings" Target="webSettings.xml"/><Relationship Id="rId9" Type="http://schemas.openxmlformats.org/officeDocument/2006/relationships/hyperlink" Target="mailto:compliance@sekologistic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2023-08-30T01:10:00Z</dcterms:created>
  <dcterms:modified xsi:type="dcterms:W3CDTF">2023-09-04T11:35:00Z</dcterms:modified>
</cp:coreProperties>
</file>